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08" w:rsidRDefault="00536971" w:rsidP="006433C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C224E">
        <w:rPr>
          <w:rFonts w:ascii="Times New Roman" w:hAnsi="Times New Roman"/>
          <w:color w:val="auto"/>
          <w:sz w:val="28"/>
          <w:szCs w:val="28"/>
        </w:rPr>
        <w:t xml:space="preserve">Аналитический отчет </w:t>
      </w:r>
    </w:p>
    <w:p w:rsidR="00F53F08" w:rsidRDefault="00536971" w:rsidP="006433C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C224E">
        <w:rPr>
          <w:rFonts w:ascii="Times New Roman" w:hAnsi="Times New Roman"/>
          <w:color w:val="auto"/>
          <w:sz w:val="28"/>
          <w:szCs w:val="28"/>
        </w:rPr>
        <w:t xml:space="preserve">о проведении независимой оценки качества </w:t>
      </w:r>
    </w:p>
    <w:p w:rsidR="002C224E" w:rsidRPr="002C224E" w:rsidRDefault="00536971" w:rsidP="006433C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C224E">
        <w:rPr>
          <w:rFonts w:ascii="Times New Roman" w:hAnsi="Times New Roman"/>
          <w:color w:val="auto"/>
          <w:sz w:val="28"/>
          <w:szCs w:val="28"/>
        </w:rPr>
        <w:t xml:space="preserve">деятельности образовательных организаций </w:t>
      </w:r>
      <w:proofErr w:type="spellStart"/>
      <w:r w:rsidR="002C224E" w:rsidRPr="002C224E">
        <w:rPr>
          <w:rFonts w:ascii="Times New Roman" w:hAnsi="Times New Roman"/>
          <w:color w:val="auto"/>
          <w:sz w:val="28"/>
          <w:szCs w:val="28"/>
          <w:lang w:val="ru-RU"/>
        </w:rPr>
        <w:t>Веневского</w:t>
      </w:r>
      <w:proofErr w:type="spellEnd"/>
      <w:r w:rsidR="002C224E" w:rsidRPr="002C224E">
        <w:rPr>
          <w:rFonts w:ascii="Times New Roman" w:hAnsi="Times New Roman"/>
          <w:color w:val="auto"/>
          <w:sz w:val="28"/>
          <w:szCs w:val="28"/>
          <w:lang w:val="ru-RU"/>
        </w:rPr>
        <w:t xml:space="preserve"> района </w:t>
      </w:r>
      <w:r w:rsidRPr="002C224E">
        <w:rPr>
          <w:rFonts w:ascii="Times New Roman" w:hAnsi="Times New Roman"/>
          <w:color w:val="auto"/>
          <w:sz w:val="28"/>
          <w:szCs w:val="28"/>
        </w:rPr>
        <w:t xml:space="preserve">осуществляющих образовательную деятельность </w:t>
      </w:r>
    </w:p>
    <w:p w:rsidR="00536971" w:rsidRPr="002C224E" w:rsidRDefault="00536971" w:rsidP="006433C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C224E">
        <w:rPr>
          <w:rFonts w:ascii="Times New Roman" w:hAnsi="Times New Roman"/>
          <w:color w:val="auto"/>
          <w:sz w:val="28"/>
          <w:szCs w:val="28"/>
        </w:rPr>
        <w:t>по программам дошкольного образования</w:t>
      </w:r>
    </w:p>
    <w:p w:rsidR="002C224E" w:rsidRPr="002C224E" w:rsidRDefault="002C224E" w:rsidP="002C224E">
      <w:pPr>
        <w:spacing w:line="240" w:lineRule="auto"/>
        <w:rPr>
          <w:lang w:val="x-none" w:eastAsia="x-none"/>
        </w:rPr>
      </w:pPr>
    </w:p>
    <w:p w:rsidR="00536971" w:rsidRPr="002C224E" w:rsidRDefault="00536971" w:rsidP="00D4330D">
      <w:pPr>
        <w:widowControl w:val="0"/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hAnsi="Times New Roman"/>
          <w:i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 xml:space="preserve">Независимая оценка качества образовательной деятельности организаций, осуществляющих образовательную деятельность по программам дошкольного образования (далее – независимая оценка ОО),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дошкольного образования на основе общедоступной информации </w:t>
      </w:r>
      <w:r w:rsidRPr="002C224E">
        <w:rPr>
          <w:rFonts w:ascii="Times New Roman" w:hAnsi="Times New Roman"/>
          <w:i/>
          <w:sz w:val="28"/>
          <w:szCs w:val="28"/>
        </w:rPr>
        <w:t>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536971" w:rsidRPr="00536971" w:rsidRDefault="00536971" w:rsidP="002C224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36971" w:rsidRPr="002C224E" w:rsidRDefault="002C224E" w:rsidP="002C22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>В 2017 году п</w:t>
      </w:r>
      <w:r w:rsidR="00536971" w:rsidRPr="002C224E">
        <w:rPr>
          <w:rFonts w:ascii="Times New Roman" w:hAnsi="Times New Roman"/>
          <w:sz w:val="28"/>
          <w:szCs w:val="28"/>
        </w:rPr>
        <w:t xml:space="preserve">роведена независимая оценка 14 образовательных организаций, реализующих программы дошкольного образования  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Веневского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района: МОУ «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центр образования №1», МОУ «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центр образования имени Д.С. Сидорова», </w:t>
      </w:r>
      <w:r w:rsidRPr="002C224E">
        <w:rPr>
          <w:rFonts w:ascii="Times New Roman" w:hAnsi="Times New Roman"/>
          <w:sz w:val="28"/>
          <w:szCs w:val="28"/>
        </w:rPr>
        <w:t>МОУ «</w:t>
      </w:r>
      <w:proofErr w:type="spellStart"/>
      <w:r w:rsidRPr="002C224E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2C224E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Pr="002C224E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536971" w:rsidRPr="002C224E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</w:t>
      </w:r>
      <w:r w:rsidRPr="002C224E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2C224E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2C224E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СШ им Героя Советского Союза А.С.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24E">
        <w:rPr>
          <w:rFonts w:ascii="Times New Roman" w:hAnsi="Times New Roman"/>
          <w:sz w:val="28"/>
          <w:szCs w:val="28"/>
        </w:rPr>
        <w:t>Гостева</w:t>
      </w:r>
      <w:proofErr w:type="spellEnd"/>
      <w:r w:rsidRPr="002C224E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2C224E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536971" w:rsidRPr="002C224E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Сетская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536971" w:rsidRPr="002C224E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2C224E">
        <w:rPr>
          <w:rFonts w:ascii="Times New Roman" w:hAnsi="Times New Roman"/>
          <w:sz w:val="28"/>
          <w:szCs w:val="28"/>
        </w:rPr>
        <w:t xml:space="preserve"> ОШ», МОУ «Васильевская ОШ».</w:t>
      </w:r>
    </w:p>
    <w:p w:rsidR="00536971" w:rsidRPr="00536971" w:rsidRDefault="00536971" w:rsidP="00536971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971" w:rsidRPr="002C224E" w:rsidRDefault="00536971" w:rsidP="006433CD">
      <w:pPr>
        <w:pStyle w:val="2"/>
        <w:spacing w:before="0" w:line="240" w:lineRule="auto"/>
        <w:ind w:right="425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Toc360010182"/>
      <w:r w:rsidRPr="002C224E">
        <w:rPr>
          <w:rFonts w:ascii="Times New Roman" w:hAnsi="Times New Roman"/>
          <w:color w:val="auto"/>
          <w:sz w:val="28"/>
          <w:szCs w:val="28"/>
        </w:rPr>
        <w:t>Критерии независимой оценки</w:t>
      </w:r>
      <w:r w:rsidRPr="002C224E">
        <w:rPr>
          <w:rFonts w:ascii="Times New Roman" w:hAnsi="Times New Roman"/>
          <w:color w:val="auto"/>
          <w:sz w:val="28"/>
          <w:szCs w:val="28"/>
          <w:lang w:val="ru-RU"/>
        </w:rPr>
        <w:t xml:space="preserve"> качества </w:t>
      </w:r>
      <w:bookmarkEnd w:id="0"/>
      <w:r w:rsidRPr="002C224E">
        <w:rPr>
          <w:rFonts w:ascii="Times New Roman" w:hAnsi="Times New Roman"/>
          <w:color w:val="auto"/>
          <w:sz w:val="28"/>
          <w:szCs w:val="28"/>
          <w:lang w:val="ru-RU"/>
        </w:rPr>
        <w:t>образовательной деятельности образовательных организаций осуществляющих образовательную деятельность по программам дополнительного образования.</w:t>
      </w:r>
    </w:p>
    <w:p w:rsidR="00536971" w:rsidRPr="002C224E" w:rsidRDefault="00536971" w:rsidP="00536971">
      <w:pPr>
        <w:rPr>
          <w:lang w:eastAsia="x-none"/>
        </w:rPr>
      </w:pPr>
    </w:p>
    <w:p w:rsidR="00536971" w:rsidRPr="002C224E" w:rsidRDefault="002C224E" w:rsidP="00D4330D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 xml:space="preserve">МУ «Центр обеспечения деятельности системы образования муниципального образования </w:t>
      </w:r>
      <w:proofErr w:type="spellStart"/>
      <w:r w:rsidRPr="002C224E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C224E">
        <w:rPr>
          <w:rFonts w:ascii="Times New Roman" w:hAnsi="Times New Roman"/>
          <w:sz w:val="28"/>
          <w:szCs w:val="28"/>
        </w:rPr>
        <w:t xml:space="preserve"> район</w:t>
      </w:r>
      <w:r w:rsidR="00536971" w:rsidRPr="002C224E">
        <w:rPr>
          <w:rFonts w:ascii="Times New Roman" w:hAnsi="Times New Roman"/>
          <w:sz w:val="28"/>
          <w:szCs w:val="28"/>
        </w:rPr>
        <w:t xml:space="preserve"> разработан паспорт независимой оценки ОО. Независимая оценка осуществлялась в соответствии с паспортом по следующим группам показателей:  </w:t>
      </w:r>
    </w:p>
    <w:p w:rsidR="00536971" w:rsidRPr="002C224E" w:rsidRDefault="00536971" w:rsidP="00D4330D">
      <w:pPr>
        <w:pStyle w:val="a3"/>
        <w:numPr>
          <w:ilvl w:val="0"/>
          <w:numId w:val="44"/>
        </w:numPr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ОО, осуществляющих образовательную деятельность, касающийся открытости и доступности информации об </w:t>
      </w:r>
      <w:r w:rsidRPr="002C224E">
        <w:rPr>
          <w:rFonts w:ascii="Times New Roman" w:hAnsi="Times New Roman"/>
          <w:sz w:val="28"/>
          <w:szCs w:val="28"/>
        </w:rPr>
        <w:lastRenderedPageBreak/>
        <w:t>организациях, осуществляющих образовательную деятельность по программам дошкольного образования;</w:t>
      </w:r>
    </w:p>
    <w:p w:rsidR="00536971" w:rsidRPr="002C224E" w:rsidRDefault="00536971" w:rsidP="00DD3CE3">
      <w:pPr>
        <w:pStyle w:val="a3"/>
        <w:numPr>
          <w:ilvl w:val="0"/>
          <w:numId w:val="44"/>
        </w:numPr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 по программам дошкольного образования, касающийся комфортности условий, в которых осуществляется образовательная деятельность;</w:t>
      </w:r>
    </w:p>
    <w:p w:rsidR="00536971" w:rsidRPr="002C224E" w:rsidRDefault="00536971" w:rsidP="00DD3CE3">
      <w:pPr>
        <w:pStyle w:val="a3"/>
        <w:numPr>
          <w:ilvl w:val="0"/>
          <w:numId w:val="44"/>
        </w:numPr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>Результаты опроса родителей (законных представителей) воспитанников образовательных организаций.</w:t>
      </w:r>
    </w:p>
    <w:p w:rsidR="00536971" w:rsidRPr="002C224E" w:rsidRDefault="00536971" w:rsidP="002C224E">
      <w:pPr>
        <w:spacing w:after="0" w:line="240" w:lineRule="auto"/>
        <w:ind w:right="425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6971" w:rsidRPr="002C224E" w:rsidRDefault="00536971" w:rsidP="00DD3CE3">
      <w:pPr>
        <w:spacing w:after="0" w:line="240" w:lineRule="auto"/>
        <w:ind w:right="54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224E">
        <w:rPr>
          <w:rFonts w:ascii="Times New Roman" w:hAnsi="Times New Roman"/>
          <w:b/>
          <w:sz w:val="28"/>
          <w:szCs w:val="28"/>
          <w:u w:val="single"/>
        </w:rPr>
        <w:t xml:space="preserve">С целью оценивания открытости и доступности информации об организациях, осуществляющих образовательную деятельность по программа дошкольного образования изучались сайты образовательных организаций и выявлялись:  </w:t>
      </w:r>
    </w:p>
    <w:p w:rsidR="00536971" w:rsidRPr="002C224E" w:rsidRDefault="002C224E" w:rsidP="00DD3CE3">
      <w:pPr>
        <w:pStyle w:val="a3"/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дата создания ОО;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учредитель;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место нахождения;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контактные телефоны;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адрес электронной почты;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структура и органы управления ОО;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устав ОО;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2C224E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24E">
        <w:rPr>
          <w:rFonts w:ascii="Times New Roman" w:hAnsi="Times New Roman"/>
          <w:sz w:val="28"/>
          <w:szCs w:val="28"/>
        </w:rPr>
        <w:t>свидетельство о государственной аккредитации (с приложениями);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образовательные программы с приложениями;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материально- техническое обеспечение;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план финансово-хозяйственной деятельности;</w:t>
      </w:r>
    </w:p>
    <w:p w:rsidR="00536971" w:rsidRPr="002C224E" w:rsidRDefault="002C224E" w:rsidP="00DD3CE3">
      <w:pPr>
        <w:pStyle w:val="a3"/>
        <w:tabs>
          <w:tab w:val="left" w:pos="459"/>
        </w:tabs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локальные нормативные акты;</w:t>
      </w:r>
    </w:p>
    <w:p w:rsidR="00536971" w:rsidRPr="002C224E" w:rsidRDefault="002C224E" w:rsidP="00DD3CE3">
      <w:pPr>
        <w:pStyle w:val="a3"/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частота обновления сайта;</w:t>
      </w:r>
    </w:p>
    <w:p w:rsidR="00536971" w:rsidRPr="002C224E" w:rsidRDefault="002C224E" w:rsidP="00DD3CE3">
      <w:pPr>
        <w:pStyle w:val="a3"/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Ф.И.О. руководителя, заместителей;</w:t>
      </w:r>
    </w:p>
    <w:p w:rsidR="00536971" w:rsidRPr="002C224E" w:rsidRDefault="002C224E" w:rsidP="00DD3CE3">
      <w:pPr>
        <w:pStyle w:val="a3"/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персональный состав педагогических работников;</w:t>
      </w:r>
    </w:p>
    <w:p w:rsidR="00536971" w:rsidRPr="002C224E" w:rsidRDefault="002C224E" w:rsidP="00DD3CE3">
      <w:pPr>
        <w:pStyle w:val="a3"/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наличие возможности внесения предложений, направленных на улучшение работы организации;</w:t>
      </w:r>
    </w:p>
    <w:p w:rsidR="00536971" w:rsidRPr="002C224E" w:rsidRDefault="002C224E" w:rsidP="002C224E">
      <w:pPr>
        <w:pStyle w:val="a3"/>
        <w:spacing w:after="0" w:line="240" w:lineRule="auto"/>
        <w:ind w:left="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2C224E">
        <w:rPr>
          <w:rFonts w:ascii="Times New Roman" w:hAnsi="Times New Roman"/>
          <w:sz w:val="28"/>
          <w:szCs w:val="28"/>
        </w:rPr>
        <w:t>оперативность функции «обратная связь».</w:t>
      </w:r>
    </w:p>
    <w:p w:rsidR="002C224E" w:rsidRDefault="002C224E" w:rsidP="002C224E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536971" w:rsidRPr="002C224E" w:rsidRDefault="00536971" w:rsidP="002C224E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2C224E">
        <w:rPr>
          <w:rFonts w:ascii="Times New Roman" w:hAnsi="Times New Roman"/>
          <w:sz w:val="28"/>
          <w:szCs w:val="28"/>
        </w:rPr>
        <w:t>Максимальное количество баллов по данному блоку – 40.</w:t>
      </w:r>
    </w:p>
    <w:p w:rsidR="00536971" w:rsidRPr="00536971" w:rsidRDefault="00536971" w:rsidP="00536971">
      <w:pPr>
        <w:spacing w:after="0" w:line="360" w:lineRule="auto"/>
        <w:ind w:right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971" w:rsidRPr="006433CD" w:rsidRDefault="00536971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6433CD">
        <w:rPr>
          <w:rFonts w:ascii="Times New Roman" w:hAnsi="Times New Roman"/>
          <w:sz w:val="28"/>
          <w:szCs w:val="28"/>
        </w:rPr>
        <w:t xml:space="preserve">         В </w:t>
      </w:r>
      <w:r w:rsidR="006433CD" w:rsidRPr="006433CD">
        <w:rPr>
          <w:rFonts w:ascii="Times New Roman" w:hAnsi="Times New Roman"/>
          <w:sz w:val="28"/>
          <w:szCs w:val="28"/>
        </w:rPr>
        <w:t xml:space="preserve">образовательных организациях района </w:t>
      </w:r>
      <w:r w:rsidRPr="006433CD">
        <w:rPr>
          <w:rFonts w:ascii="Times New Roman" w:hAnsi="Times New Roman"/>
          <w:sz w:val="28"/>
          <w:szCs w:val="28"/>
        </w:rPr>
        <w:t xml:space="preserve">наиболее </w:t>
      </w:r>
      <w:r w:rsidRPr="006433CD">
        <w:rPr>
          <w:rFonts w:ascii="Times New Roman" w:hAnsi="Times New Roman"/>
          <w:b/>
          <w:sz w:val="28"/>
          <w:szCs w:val="28"/>
        </w:rPr>
        <w:t>высокие баллы</w:t>
      </w:r>
      <w:r w:rsidRPr="006433CD">
        <w:rPr>
          <w:rFonts w:ascii="Times New Roman" w:hAnsi="Times New Roman"/>
          <w:sz w:val="28"/>
          <w:szCs w:val="28"/>
        </w:rPr>
        <w:t xml:space="preserve"> по данному блоку получили </w:t>
      </w:r>
      <w:r w:rsidR="006433CD" w:rsidRPr="006433CD">
        <w:rPr>
          <w:rFonts w:ascii="Times New Roman" w:hAnsi="Times New Roman"/>
          <w:sz w:val="28"/>
          <w:szCs w:val="28"/>
        </w:rPr>
        <w:t>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СШ имени Героя Советского Союза 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А.С.Гостева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>» (29,5 балла),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центр образования» (29 баллов). </w:t>
      </w:r>
      <w:r w:rsidRPr="00EB64C5">
        <w:rPr>
          <w:rFonts w:ascii="Times New Roman" w:hAnsi="Times New Roman"/>
          <w:b/>
          <w:sz w:val="28"/>
          <w:szCs w:val="28"/>
        </w:rPr>
        <w:t>Наименьшее количество баллов</w:t>
      </w:r>
      <w:r w:rsidRPr="006433CD">
        <w:rPr>
          <w:rFonts w:ascii="Times New Roman" w:hAnsi="Times New Roman"/>
          <w:sz w:val="28"/>
          <w:szCs w:val="28"/>
        </w:rPr>
        <w:t xml:space="preserve"> </w:t>
      </w:r>
      <w:r w:rsidR="006433CD" w:rsidRPr="006433CD">
        <w:rPr>
          <w:rFonts w:ascii="Times New Roman" w:hAnsi="Times New Roman"/>
          <w:sz w:val="28"/>
          <w:szCs w:val="28"/>
        </w:rPr>
        <w:t>у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центр образования (19 баллов) и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центр образования № 2 (18,5 баллов).</w:t>
      </w:r>
    </w:p>
    <w:p w:rsidR="00536971" w:rsidRPr="00536971" w:rsidRDefault="00536971" w:rsidP="00536971">
      <w:pPr>
        <w:ind w:right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50159" w:rsidRDefault="00750159" w:rsidP="00536971">
      <w:pPr>
        <w:ind w:right="425"/>
        <w:jc w:val="center"/>
        <w:rPr>
          <w:rFonts w:ascii="Times New Roman" w:hAnsi="Times New Roman"/>
          <w:i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74F6749D" wp14:editId="53116675">
            <wp:extent cx="6188710" cy="3704590"/>
            <wp:effectExtent l="0" t="0" r="254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6971" w:rsidRPr="00427EF0" w:rsidRDefault="00E465AF" w:rsidP="00536971">
      <w:pPr>
        <w:ind w:right="425"/>
        <w:jc w:val="center"/>
        <w:rPr>
          <w:rFonts w:ascii="Times New Roman" w:hAnsi="Times New Roman"/>
          <w:i/>
        </w:rPr>
      </w:pPr>
      <w:r w:rsidRPr="00427EF0">
        <w:rPr>
          <w:rFonts w:ascii="Times New Roman" w:hAnsi="Times New Roman"/>
          <w:i/>
        </w:rPr>
        <w:t>Рис.1</w:t>
      </w:r>
      <w:r w:rsidR="00536971" w:rsidRPr="00427EF0">
        <w:rPr>
          <w:rFonts w:ascii="Times New Roman" w:hAnsi="Times New Roman"/>
          <w:i/>
        </w:rPr>
        <w:t xml:space="preserve"> Оценка качества образовательной деятельности организаций</w:t>
      </w:r>
      <w:r w:rsidR="00E8596A">
        <w:rPr>
          <w:rFonts w:ascii="Times New Roman" w:hAnsi="Times New Roman"/>
          <w:i/>
        </w:rPr>
        <w:t>, реализующих программы дошкольного образования</w:t>
      </w:r>
      <w:r w:rsidR="00536971" w:rsidRPr="00427EF0">
        <w:rPr>
          <w:rFonts w:ascii="Times New Roman" w:hAnsi="Times New Roman"/>
          <w:i/>
        </w:rPr>
        <w:t xml:space="preserve"> касающаяся открытости и доступности информации</w:t>
      </w:r>
    </w:p>
    <w:p w:rsidR="00536971" w:rsidRPr="00536971" w:rsidRDefault="00536971" w:rsidP="00536971">
      <w:pPr>
        <w:ind w:right="425"/>
        <w:jc w:val="center"/>
        <w:rPr>
          <w:rFonts w:ascii="Times New Roman" w:hAnsi="Times New Roman"/>
          <w:i/>
          <w:color w:val="FF0000"/>
        </w:rPr>
      </w:pPr>
    </w:p>
    <w:p w:rsidR="00536971" w:rsidRPr="00E465AF" w:rsidRDefault="00E465AF" w:rsidP="00E465AF">
      <w:pPr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465AF">
        <w:rPr>
          <w:rFonts w:ascii="Times New Roman" w:hAnsi="Times New Roman"/>
          <w:sz w:val="28"/>
          <w:szCs w:val="28"/>
        </w:rPr>
        <w:t>При среднем значении 26</w:t>
      </w:r>
      <w:r w:rsidR="00536971" w:rsidRPr="00E465AF">
        <w:rPr>
          <w:rFonts w:ascii="Times New Roman" w:hAnsi="Times New Roman"/>
          <w:sz w:val="28"/>
          <w:szCs w:val="28"/>
        </w:rPr>
        <w:t xml:space="preserve"> баллов, </w:t>
      </w:r>
      <w:r w:rsidR="00536971" w:rsidRPr="00E465AF">
        <w:rPr>
          <w:rFonts w:ascii="Times New Roman" w:hAnsi="Times New Roman"/>
          <w:b/>
          <w:sz w:val="28"/>
          <w:szCs w:val="28"/>
        </w:rPr>
        <w:t>выше среднего</w:t>
      </w:r>
      <w:r w:rsidR="00536971" w:rsidRPr="00E465AF">
        <w:rPr>
          <w:rFonts w:ascii="Times New Roman" w:hAnsi="Times New Roman"/>
          <w:sz w:val="28"/>
          <w:szCs w:val="28"/>
        </w:rPr>
        <w:t xml:space="preserve"> значения результаты у следующих образовательных организаций </w:t>
      </w:r>
      <w:proofErr w:type="spellStart"/>
      <w:r w:rsidR="00536971" w:rsidRPr="00E465AF">
        <w:rPr>
          <w:rFonts w:ascii="Times New Roman" w:hAnsi="Times New Roman"/>
          <w:sz w:val="28"/>
          <w:szCs w:val="28"/>
        </w:rPr>
        <w:t>Веневского</w:t>
      </w:r>
      <w:proofErr w:type="spellEnd"/>
      <w:r w:rsidR="00536971" w:rsidRPr="00E465AF">
        <w:rPr>
          <w:rFonts w:ascii="Times New Roman" w:hAnsi="Times New Roman"/>
          <w:sz w:val="28"/>
          <w:szCs w:val="28"/>
        </w:rPr>
        <w:t xml:space="preserve"> района: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им. Героя Советского Союза А.С. </w:t>
      </w: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>» (29,5 баллов);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/>
          <w:sz w:val="28"/>
          <w:szCs w:val="28"/>
        </w:rPr>
        <w:t>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ЦО (29 баллов);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(28,5 баллов);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ЦО им. В.Ф. Романова» (28,5 баллов);</w:t>
      </w:r>
    </w:p>
    <w:p w:rsidR="00536971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E465AF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E465AF">
        <w:rPr>
          <w:rFonts w:ascii="Times New Roman" w:hAnsi="Times New Roman"/>
          <w:sz w:val="28"/>
          <w:szCs w:val="28"/>
        </w:rPr>
        <w:t>Вене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 № 1» (28,2 балла</w:t>
      </w:r>
      <w:r w:rsidR="00536971" w:rsidRPr="00E465AF">
        <w:rPr>
          <w:rFonts w:ascii="Times New Roman" w:hAnsi="Times New Roman"/>
          <w:sz w:val="28"/>
          <w:szCs w:val="28"/>
        </w:rPr>
        <w:t>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5AF">
        <w:rPr>
          <w:rFonts w:ascii="Times New Roman" w:hAnsi="Times New Roman"/>
          <w:sz w:val="28"/>
          <w:szCs w:val="28"/>
        </w:rPr>
        <w:t>МОУ «</w:t>
      </w:r>
      <w:proofErr w:type="spellStart"/>
      <w:r w:rsidRPr="00E465AF">
        <w:rPr>
          <w:rFonts w:ascii="Times New Roman" w:hAnsi="Times New Roman"/>
          <w:sz w:val="28"/>
          <w:szCs w:val="28"/>
        </w:rPr>
        <w:t>Грицовский</w:t>
      </w:r>
      <w:proofErr w:type="spellEnd"/>
      <w:r w:rsidRPr="00E465AF">
        <w:rPr>
          <w:rFonts w:ascii="Times New Roman" w:hAnsi="Times New Roman"/>
          <w:sz w:val="28"/>
          <w:szCs w:val="28"/>
        </w:rPr>
        <w:t xml:space="preserve"> центр образования имени Д</w:t>
      </w:r>
      <w:r>
        <w:rPr>
          <w:rFonts w:ascii="Times New Roman" w:hAnsi="Times New Roman"/>
          <w:sz w:val="28"/>
          <w:szCs w:val="28"/>
        </w:rPr>
        <w:t>.С. Сидорова» (27,8 баллов</w:t>
      </w:r>
      <w:r w:rsidRPr="00E465AF">
        <w:rPr>
          <w:rFonts w:ascii="Times New Roman" w:hAnsi="Times New Roman"/>
          <w:sz w:val="28"/>
          <w:szCs w:val="28"/>
        </w:rPr>
        <w:t>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65AF">
        <w:rPr>
          <w:rFonts w:ascii="Times New Roman" w:hAnsi="Times New Roman"/>
          <w:sz w:val="28"/>
          <w:szCs w:val="28"/>
        </w:rPr>
        <w:t>МОУ «</w:t>
      </w:r>
      <w:proofErr w:type="spellStart"/>
      <w:r w:rsidRPr="00E465AF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E465AF">
        <w:rPr>
          <w:rFonts w:ascii="Times New Roman" w:hAnsi="Times New Roman"/>
          <w:sz w:val="28"/>
          <w:szCs w:val="28"/>
        </w:rPr>
        <w:t xml:space="preserve"> центр образования» (27,5 баллов);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«Кукуйский ЦО» (27 баллов);</w:t>
      </w:r>
    </w:p>
    <w:p w:rsid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/>
          <w:sz w:val="28"/>
          <w:szCs w:val="28"/>
        </w:rPr>
        <w:t>Рассветская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 (27 баллов);</w:t>
      </w:r>
    </w:p>
    <w:p w:rsidR="00536971" w:rsidRPr="00E465AF" w:rsidRDefault="00E465AF" w:rsidP="009472AE">
      <w:pPr>
        <w:spacing w:after="0" w:line="240" w:lineRule="auto"/>
        <w:ind w:left="284" w:right="-35"/>
        <w:contextualSpacing/>
        <w:jc w:val="both"/>
        <w:rPr>
          <w:rFonts w:ascii="Times New Roman" w:hAnsi="Times New Roman"/>
          <w:sz w:val="28"/>
          <w:szCs w:val="28"/>
        </w:rPr>
      </w:pPr>
      <w:r w:rsidRPr="00E465AF">
        <w:rPr>
          <w:rFonts w:ascii="Times New Roman" w:hAnsi="Times New Roman"/>
          <w:sz w:val="28"/>
          <w:szCs w:val="28"/>
        </w:rPr>
        <w:t>- МОУ «</w:t>
      </w:r>
      <w:proofErr w:type="spellStart"/>
      <w:r w:rsidRPr="00E465AF">
        <w:rPr>
          <w:rFonts w:ascii="Times New Roman" w:hAnsi="Times New Roman"/>
          <w:sz w:val="28"/>
          <w:szCs w:val="28"/>
        </w:rPr>
        <w:t>Сетская</w:t>
      </w:r>
      <w:proofErr w:type="spellEnd"/>
      <w:r w:rsidRPr="00E465AF">
        <w:rPr>
          <w:rFonts w:ascii="Times New Roman" w:hAnsi="Times New Roman"/>
          <w:sz w:val="28"/>
          <w:szCs w:val="28"/>
        </w:rPr>
        <w:t xml:space="preserve"> ОШ» (26,5 баллов</w:t>
      </w:r>
      <w:r w:rsidR="00536971" w:rsidRPr="00E465AF">
        <w:rPr>
          <w:rFonts w:ascii="Times New Roman" w:hAnsi="Times New Roman"/>
          <w:sz w:val="28"/>
          <w:szCs w:val="28"/>
        </w:rPr>
        <w:t>).</w:t>
      </w:r>
    </w:p>
    <w:p w:rsidR="00536971" w:rsidRDefault="00536971" w:rsidP="009472AE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9472AE">
        <w:rPr>
          <w:rFonts w:ascii="Times New Roman" w:hAnsi="Times New Roman"/>
          <w:b/>
          <w:sz w:val="28"/>
          <w:szCs w:val="28"/>
        </w:rPr>
        <w:t>Ниже среднего</w:t>
      </w:r>
      <w:r w:rsidRPr="009472AE">
        <w:rPr>
          <w:rFonts w:ascii="Times New Roman" w:hAnsi="Times New Roman"/>
          <w:sz w:val="28"/>
          <w:szCs w:val="28"/>
        </w:rPr>
        <w:t xml:space="preserve"> значения баллы у следующих образовательных организаций </w:t>
      </w:r>
      <w:proofErr w:type="spellStart"/>
      <w:r w:rsidRPr="009472AE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9472AE">
        <w:rPr>
          <w:rFonts w:ascii="Times New Roman" w:hAnsi="Times New Roman"/>
          <w:sz w:val="28"/>
          <w:szCs w:val="28"/>
        </w:rPr>
        <w:t xml:space="preserve"> района:</w:t>
      </w:r>
    </w:p>
    <w:p w:rsidR="009472AE" w:rsidRPr="009472AE" w:rsidRDefault="009472AE" w:rsidP="009472AE">
      <w:pPr>
        <w:spacing w:after="0" w:line="240" w:lineRule="auto"/>
        <w:ind w:left="284" w:right="425"/>
        <w:contextualSpacing/>
        <w:jc w:val="both"/>
        <w:rPr>
          <w:rFonts w:ascii="Times New Roman" w:hAnsi="Times New Roman"/>
          <w:sz w:val="28"/>
          <w:szCs w:val="28"/>
        </w:rPr>
      </w:pPr>
      <w:r w:rsidRPr="009472AE">
        <w:rPr>
          <w:rFonts w:ascii="Times New Roman" w:hAnsi="Times New Roman"/>
          <w:sz w:val="28"/>
          <w:szCs w:val="28"/>
        </w:rPr>
        <w:t>- МОУ «Васильевская ОШ» (24,5 балла).</w:t>
      </w:r>
    </w:p>
    <w:p w:rsidR="009472AE" w:rsidRPr="009472AE" w:rsidRDefault="009472AE" w:rsidP="009472AE">
      <w:pPr>
        <w:spacing w:after="0" w:line="240" w:lineRule="auto"/>
        <w:ind w:left="284" w:right="425"/>
        <w:jc w:val="both"/>
        <w:rPr>
          <w:rFonts w:ascii="Times New Roman" w:hAnsi="Times New Roman"/>
          <w:sz w:val="28"/>
          <w:szCs w:val="28"/>
        </w:rPr>
      </w:pPr>
      <w:r w:rsidRPr="009472AE">
        <w:rPr>
          <w:rFonts w:ascii="Times New Roman" w:hAnsi="Times New Roman"/>
          <w:sz w:val="28"/>
          <w:szCs w:val="28"/>
        </w:rPr>
        <w:t>- МОУ «</w:t>
      </w:r>
      <w:proofErr w:type="spellStart"/>
      <w:r w:rsidRPr="009472AE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9472AE">
        <w:rPr>
          <w:rFonts w:ascii="Times New Roman" w:hAnsi="Times New Roman"/>
          <w:sz w:val="28"/>
          <w:szCs w:val="28"/>
        </w:rPr>
        <w:t xml:space="preserve"> центр образования им. С.К. Иванчикова» (22,5 балла);</w:t>
      </w:r>
    </w:p>
    <w:p w:rsidR="009472AE" w:rsidRPr="009472AE" w:rsidRDefault="009472AE" w:rsidP="009472AE">
      <w:pPr>
        <w:spacing w:after="0" w:line="240" w:lineRule="auto"/>
        <w:ind w:left="284" w:right="425"/>
        <w:contextualSpacing/>
        <w:jc w:val="both"/>
        <w:rPr>
          <w:rFonts w:ascii="Times New Roman" w:hAnsi="Times New Roman"/>
          <w:sz w:val="28"/>
          <w:szCs w:val="28"/>
        </w:rPr>
      </w:pPr>
      <w:r w:rsidRPr="009472AE">
        <w:rPr>
          <w:rFonts w:ascii="Times New Roman" w:hAnsi="Times New Roman"/>
          <w:sz w:val="28"/>
          <w:szCs w:val="28"/>
        </w:rPr>
        <w:t>- МОУ «</w:t>
      </w:r>
      <w:proofErr w:type="spellStart"/>
      <w:r w:rsidRPr="009472AE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9472AE">
        <w:rPr>
          <w:rFonts w:ascii="Times New Roman" w:hAnsi="Times New Roman"/>
          <w:sz w:val="28"/>
          <w:szCs w:val="28"/>
        </w:rPr>
        <w:t xml:space="preserve"> центр образования» (19 баллов);</w:t>
      </w:r>
    </w:p>
    <w:p w:rsidR="009472AE" w:rsidRPr="009472AE" w:rsidRDefault="009472AE" w:rsidP="009472AE">
      <w:pPr>
        <w:spacing w:after="0" w:line="240" w:lineRule="auto"/>
        <w:ind w:left="284" w:right="425"/>
        <w:jc w:val="both"/>
        <w:rPr>
          <w:rFonts w:ascii="Times New Roman" w:hAnsi="Times New Roman"/>
          <w:sz w:val="28"/>
          <w:szCs w:val="28"/>
        </w:rPr>
      </w:pPr>
      <w:r w:rsidRPr="009472AE">
        <w:rPr>
          <w:rFonts w:ascii="Times New Roman" w:hAnsi="Times New Roman"/>
          <w:sz w:val="28"/>
          <w:szCs w:val="28"/>
        </w:rPr>
        <w:t>- МОУ «</w:t>
      </w:r>
      <w:proofErr w:type="spellStart"/>
      <w:r w:rsidRPr="009472AE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9472AE">
        <w:rPr>
          <w:rFonts w:ascii="Times New Roman" w:hAnsi="Times New Roman"/>
          <w:sz w:val="28"/>
          <w:szCs w:val="28"/>
        </w:rPr>
        <w:t xml:space="preserve"> центр образования №2» (18,5 баллов);</w:t>
      </w:r>
    </w:p>
    <w:p w:rsidR="00E465AF" w:rsidRPr="00536971" w:rsidRDefault="00E465AF" w:rsidP="0006456D">
      <w:pPr>
        <w:spacing w:after="0" w:line="240" w:lineRule="auto"/>
        <w:ind w:left="720" w:right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971" w:rsidRPr="00427EF0" w:rsidRDefault="00536971" w:rsidP="00DD3CE3">
      <w:pPr>
        <w:spacing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427EF0">
        <w:rPr>
          <w:rFonts w:ascii="Times New Roman" w:hAnsi="Times New Roman"/>
          <w:sz w:val="28"/>
          <w:szCs w:val="28"/>
        </w:rPr>
        <w:t xml:space="preserve">Анализ сайтов образовательных организаций </w:t>
      </w:r>
      <w:proofErr w:type="spellStart"/>
      <w:r w:rsidRPr="00427EF0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427EF0">
        <w:rPr>
          <w:rFonts w:ascii="Times New Roman" w:hAnsi="Times New Roman"/>
          <w:sz w:val="28"/>
          <w:szCs w:val="28"/>
        </w:rPr>
        <w:t xml:space="preserve"> района показал, что на сайтах данных образовательных организаций отсутствует информация:</w:t>
      </w:r>
    </w:p>
    <w:p w:rsidR="00536971" w:rsidRPr="00E8596A" w:rsidRDefault="0006456D" w:rsidP="00DD3CE3">
      <w:pPr>
        <w:spacing w:line="240" w:lineRule="auto"/>
        <w:ind w:left="426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536971" w:rsidRPr="001C2F89">
        <w:rPr>
          <w:rFonts w:ascii="Times New Roman" w:hAnsi="Times New Roman"/>
          <w:i/>
          <w:sz w:val="28"/>
          <w:szCs w:val="28"/>
        </w:rPr>
        <w:t>дата создания</w:t>
      </w:r>
      <w:r w:rsidR="00536971" w:rsidRPr="001C2F89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536971" w:rsidRPr="001C2F89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1C2F89">
        <w:rPr>
          <w:rFonts w:ascii="Times New Roman" w:hAnsi="Times New Roman"/>
          <w:sz w:val="28"/>
          <w:szCs w:val="28"/>
        </w:rPr>
        <w:t xml:space="preserve"> центр образования №1»</w:t>
      </w:r>
      <w:r w:rsidR="001C2F89" w:rsidRPr="001C2F89">
        <w:rPr>
          <w:rFonts w:ascii="Times New Roman" w:hAnsi="Times New Roman"/>
          <w:sz w:val="28"/>
          <w:szCs w:val="28"/>
        </w:rPr>
        <w:t xml:space="preserve"> </w:t>
      </w:r>
      <w:r w:rsidR="001C2F89" w:rsidRPr="00E8596A">
        <w:rPr>
          <w:rFonts w:ascii="Times New Roman" w:hAnsi="Times New Roman"/>
          <w:sz w:val="28"/>
          <w:szCs w:val="28"/>
        </w:rPr>
        <w:t>(структурное подразделение детский сад №1);</w:t>
      </w:r>
    </w:p>
    <w:p w:rsidR="00EB64C5" w:rsidRPr="00E8596A" w:rsidRDefault="00EB64C5" w:rsidP="00DD3CE3">
      <w:pPr>
        <w:spacing w:line="240" w:lineRule="auto"/>
        <w:ind w:left="426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1C2F89" w:rsidRDefault="0006456D" w:rsidP="00DD3CE3">
      <w:pPr>
        <w:spacing w:line="240" w:lineRule="auto"/>
        <w:ind w:left="426" w:right="54"/>
        <w:contextualSpacing/>
        <w:jc w:val="both"/>
        <w:rPr>
          <w:rFonts w:ascii="Times New Roman" w:hAnsi="Times New Roman"/>
          <w:sz w:val="28"/>
          <w:szCs w:val="28"/>
        </w:rPr>
      </w:pPr>
      <w:r w:rsidRPr="00E8596A"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E8596A">
        <w:rPr>
          <w:rFonts w:ascii="Times New Roman" w:hAnsi="Times New Roman"/>
          <w:i/>
          <w:sz w:val="28"/>
          <w:szCs w:val="28"/>
        </w:rPr>
        <w:t xml:space="preserve">структура и органы управления </w:t>
      </w:r>
      <w:r w:rsidR="00536971" w:rsidRPr="00E8596A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E8596A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536971" w:rsidRPr="00E8596A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="00536971" w:rsidRPr="00E8596A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E8596A">
        <w:rPr>
          <w:rFonts w:ascii="Times New Roman" w:hAnsi="Times New Roman"/>
          <w:sz w:val="28"/>
          <w:szCs w:val="28"/>
        </w:rPr>
        <w:t xml:space="preserve"> центр образования №1»</w:t>
      </w:r>
      <w:r w:rsidR="001C2F89" w:rsidRPr="00E8596A">
        <w:rPr>
          <w:rFonts w:ascii="Times New Roman" w:hAnsi="Times New Roman"/>
          <w:sz w:val="28"/>
          <w:szCs w:val="28"/>
        </w:rPr>
        <w:t xml:space="preserve"> (структурное подразделение Дошкольная группа)</w:t>
      </w:r>
      <w:r w:rsidR="00536971" w:rsidRPr="00E8596A">
        <w:rPr>
          <w:rFonts w:ascii="Times New Roman" w:hAnsi="Times New Roman"/>
          <w:sz w:val="28"/>
          <w:szCs w:val="28"/>
        </w:rPr>
        <w:t xml:space="preserve">, </w:t>
      </w:r>
      <w:r w:rsidR="00536971" w:rsidRPr="001C2F89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1C2F89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536971" w:rsidRPr="001C2F89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="00536971" w:rsidRPr="001C2F89">
        <w:rPr>
          <w:rFonts w:ascii="Times New Roman" w:hAnsi="Times New Roman"/>
          <w:sz w:val="28"/>
          <w:szCs w:val="28"/>
        </w:rPr>
        <w:t>А.С.Гостева</w:t>
      </w:r>
      <w:proofErr w:type="spellEnd"/>
      <w:r w:rsidR="00536971" w:rsidRPr="001C2F89">
        <w:rPr>
          <w:rFonts w:ascii="Times New Roman" w:hAnsi="Times New Roman"/>
          <w:sz w:val="28"/>
          <w:szCs w:val="28"/>
        </w:rPr>
        <w:t>», МОУ «</w:t>
      </w:r>
      <w:proofErr w:type="spellStart"/>
      <w:r w:rsidR="00536971" w:rsidRPr="001C2F89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1C2F89">
        <w:rPr>
          <w:rFonts w:ascii="Times New Roman" w:hAnsi="Times New Roman"/>
          <w:sz w:val="28"/>
          <w:szCs w:val="28"/>
        </w:rPr>
        <w:t xml:space="preserve"> ОШ», МОУ «Васильевская ОШ»;</w:t>
      </w:r>
    </w:p>
    <w:p w:rsidR="00EB64C5" w:rsidRPr="00EB64C5" w:rsidRDefault="00EB64C5" w:rsidP="00DD3CE3">
      <w:pPr>
        <w:spacing w:line="240" w:lineRule="auto"/>
        <w:ind w:left="426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1C2F89" w:rsidRDefault="0006456D" w:rsidP="00DD3CE3">
      <w:pPr>
        <w:spacing w:line="240" w:lineRule="auto"/>
        <w:ind w:left="426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1C2F89">
        <w:rPr>
          <w:rFonts w:ascii="Times New Roman" w:hAnsi="Times New Roman"/>
          <w:i/>
          <w:sz w:val="28"/>
          <w:szCs w:val="28"/>
        </w:rPr>
        <w:t>образовательные программы с приложениями</w:t>
      </w:r>
      <w:r w:rsidR="00536971" w:rsidRPr="001C2F89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536971" w:rsidRPr="001C2F89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1C2F89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r w:rsidR="001C2F89" w:rsidRPr="001C2F89">
        <w:rPr>
          <w:rFonts w:ascii="Times New Roman" w:hAnsi="Times New Roman"/>
          <w:sz w:val="28"/>
          <w:szCs w:val="28"/>
        </w:rPr>
        <w:t>Васильевская</w:t>
      </w:r>
      <w:r w:rsidR="00536971" w:rsidRPr="001C2F89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536971" w:rsidRPr="001C2F89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1C2F89">
        <w:rPr>
          <w:rFonts w:ascii="Times New Roman" w:hAnsi="Times New Roman"/>
          <w:sz w:val="28"/>
          <w:szCs w:val="28"/>
        </w:rPr>
        <w:t xml:space="preserve"> центр образования»;</w:t>
      </w:r>
    </w:p>
    <w:p w:rsidR="00EB64C5" w:rsidRPr="00EB64C5" w:rsidRDefault="00EB64C5" w:rsidP="00DD3CE3">
      <w:pPr>
        <w:spacing w:after="0" w:line="240" w:lineRule="auto"/>
        <w:ind w:left="426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4C31C9" w:rsidRDefault="0006456D" w:rsidP="00DD3CE3">
      <w:pPr>
        <w:spacing w:after="0" w:line="240" w:lineRule="auto"/>
        <w:ind w:left="426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4C31C9">
        <w:rPr>
          <w:rFonts w:ascii="Times New Roman" w:hAnsi="Times New Roman"/>
          <w:i/>
          <w:sz w:val="28"/>
          <w:szCs w:val="28"/>
        </w:rPr>
        <w:t xml:space="preserve">материально-техническое обеспечение </w:t>
      </w:r>
      <w:r w:rsidR="004C31C9" w:rsidRPr="001C2F89">
        <w:rPr>
          <w:rFonts w:ascii="Times New Roman" w:hAnsi="Times New Roman"/>
          <w:sz w:val="28"/>
          <w:szCs w:val="28"/>
        </w:rPr>
        <w:t>МОУ «</w:t>
      </w:r>
      <w:proofErr w:type="spellStart"/>
      <w:r w:rsidR="004C31C9" w:rsidRPr="001C2F89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C31C9" w:rsidRPr="001C2F89">
        <w:rPr>
          <w:rFonts w:ascii="Times New Roman" w:hAnsi="Times New Roman"/>
          <w:sz w:val="28"/>
          <w:szCs w:val="28"/>
        </w:rPr>
        <w:t xml:space="preserve"> центр образования №1» </w:t>
      </w:r>
      <w:r w:rsidR="00EF0C28">
        <w:rPr>
          <w:rFonts w:ascii="Times New Roman" w:hAnsi="Times New Roman"/>
          <w:sz w:val="28"/>
          <w:szCs w:val="28"/>
        </w:rPr>
        <w:t>(структурные подразделения</w:t>
      </w:r>
      <w:r w:rsidR="004C31C9" w:rsidRPr="00E8596A">
        <w:rPr>
          <w:rFonts w:ascii="Times New Roman" w:hAnsi="Times New Roman"/>
          <w:sz w:val="28"/>
          <w:szCs w:val="28"/>
        </w:rPr>
        <w:t xml:space="preserve"> Дошкольная группа, </w:t>
      </w:r>
      <w:proofErr w:type="spellStart"/>
      <w:r w:rsidR="004C31C9" w:rsidRPr="00E8596A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C31C9" w:rsidRPr="00E8596A">
        <w:rPr>
          <w:rFonts w:ascii="Times New Roman" w:hAnsi="Times New Roman"/>
          <w:sz w:val="28"/>
          <w:szCs w:val="28"/>
        </w:rPr>
        <w:t xml:space="preserve"> детский сад №1),</w:t>
      </w:r>
      <w:r w:rsidR="004C31C9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4C31C9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4C31C9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4C31C9">
        <w:rPr>
          <w:rFonts w:ascii="Times New Roman" w:hAnsi="Times New Roman"/>
          <w:sz w:val="28"/>
          <w:szCs w:val="28"/>
        </w:rPr>
        <w:t xml:space="preserve"> центр образования № 2»,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31C9">
        <w:rPr>
          <w:rFonts w:ascii="Times New Roman" w:hAnsi="Times New Roman"/>
          <w:sz w:val="28"/>
          <w:szCs w:val="28"/>
        </w:rPr>
        <w:t>МОУ «</w:t>
      </w:r>
      <w:proofErr w:type="spellStart"/>
      <w:r w:rsidR="004C31C9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4C31C9">
        <w:rPr>
          <w:rFonts w:ascii="Times New Roman" w:hAnsi="Times New Roman"/>
          <w:sz w:val="28"/>
          <w:szCs w:val="28"/>
        </w:rPr>
        <w:t xml:space="preserve"> центр образования им. В.Ф. Романова», </w:t>
      </w:r>
      <w:r w:rsidR="00536971" w:rsidRPr="004C31C9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4C31C9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36971" w:rsidRPr="004C31C9">
        <w:rPr>
          <w:rFonts w:ascii="Times New Roman" w:hAnsi="Times New Roman"/>
          <w:sz w:val="28"/>
          <w:szCs w:val="28"/>
        </w:rPr>
        <w:t xml:space="preserve"> центр образования имени Д.С. Сидорова», </w:t>
      </w:r>
      <w:r w:rsidR="004C31C9" w:rsidRPr="004C31C9">
        <w:rPr>
          <w:rFonts w:ascii="Times New Roman" w:hAnsi="Times New Roman"/>
          <w:sz w:val="28"/>
          <w:szCs w:val="28"/>
        </w:rPr>
        <w:t>МОУ «</w:t>
      </w:r>
      <w:proofErr w:type="spellStart"/>
      <w:r w:rsidR="004C31C9" w:rsidRPr="004C31C9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4C31C9" w:rsidRPr="004C31C9">
        <w:rPr>
          <w:rFonts w:ascii="Times New Roman" w:hAnsi="Times New Roman"/>
          <w:sz w:val="28"/>
          <w:szCs w:val="28"/>
        </w:rPr>
        <w:t xml:space="preserve"> центр образования им. С.К. Иванчикова», </w:t>
      </w:r>
      <w:r w:rsidR="00EF0C28">
        <w:rPr>
          <w:rFonts w:ascii="Times New Roman" w:hAnsi="Times New Roman"/>
          <w:sz w:val="28"/>
          <w:szCs w:val="28"/>
        </w:rPr>
        <w:t>МОУ «</w:t>
      </w:r>
      <w:proofErr w:type="spellStart"/>
      <w:r w:rsidR="00EF0C28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EF0C28">
        <w:rPr>
          <w:rFonts w:ascii="Times New Roman" w:hAnsi="Times New Roman"/>
          <w:sz w:val="28"/>
          <w:szCs w:val="28"/>
        </w:rPr>
        <w:t xml:space="preserve"> центр образования</w:t>
      </w:r>
      <w:r w:rsidR="004C31C9">
        <w:rPr>
          <w:rFonts w:ascii="Times New Roman" w:hAnsi="Times New Roman"/>
          <w:sz w:val="28"/>
          <w:szCs w:val="28"/>
        </w:rPr>
        <w:t>»,</w:t>
      </w:r>
      <w:r w:rsidR="00536971" w:rsidRPr="00536971">
        <w:rPr>
          <w:rFonts w:ascii="Times New Roman" w:hAnsi="Times New Roman"/>
          <w:color w:val="FF0000"/>
        </w:rPr>
        <w:t xml:space="preserve"> </w:t>
      </w:r>
      <w:r w:rsidR="004C31C9" w:rsidRPr="004C31C9">
        <w:rPr>
          <w:rFonts w:ascii="Times New Roman" w:hAnsi="Times New Roman"/>
          <w:sz w:val="28"/>
          <w:szCs w:val="28"/>
        </w:rPr>
        <w:t>МОУ «</w:t>
      </w:r>
      <w:proofErr w:type="spellStart"/>
      <w:r w:rsidR="004C31C9" w:rsidRPr="004C31C9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4C31C9" w:rsidRPr="004C31C9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536971" w:rsidRPr="004C31C9">
        <w:rPr>
          <w:rFonts w:ascii="Times New Roman" w:hAnsi="Times New Roman"/>
          <w:sz w:val="28"/>
          <w:szCs w:val="28"/>
        </w:rPr>
        <w:t>МОУ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4C31C9">
        <w:rPr>
          <w:rFonts w:ascii="Times New Roman" w:hAnsi="Times New Roman"/>
          <w:sz w:val="28"/>
          <w:szCs w:val="28"/>
        </w:rPr>
        <w:t>«</w:t>
      </w:r>
      <w:proofErr w:type="spellStart"/>
      <w:r w:rsidR="00536971" w:rsidRPr="004C31C9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4C31C9">
        <w:rPr>
          <w:rFonts w:ascii="Times New Roman" w:hAnsi="Times New Roman"/>
          <w:sz w:val="28"/>
          <w:szCs w:val="28"/>
        </w:rPr>
        <w:t xml:space="preserve"> ОШ»;</w:t>
      </w:r>
    </w:p>
    <w:p w:rsidR="00EB64C5" w:rsidRPr="00EB64C5" w:rsidRDefault="00EB64C5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Default="0006456D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3D7DCE">
        <w:rPr>
          <w:rFonts w:ascii="Times New Roman" w:hAnsi="Times New Roman"/>
          <w:i/>
          <w:sz w:val="28"/>
          <w:szCs w:val="28"/>
        </w:rPr>
        <w:t xml:space="preserve">план финансово-хозяйственной деятельности </w:t>
      </w:r>
      <w:r w:rsidR="007456F1" w:rsidRPr="007456F1">
        <w:rPr>
          <w:rFonts w:ascii="Times New Roman" w:hAnsi="Times New Roman"/>
          <w:sz w:val="28"/>
          <w:szCs w:val="28"/>
        </w:rPr>
        <w:t>МОУ «</w:t>
      </w:r>
      <w:proofErr w:type="spellStart"/>
      <w:r w:rsidR="007456F1" w:rsidRPr="007456F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7456F1" w:rsidRPr="007456F1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7456F1">
        <w:rPr>
          <w:rFonts w:ascii="Times New Roman" w:hAnsi="Times New Roman"/>
          <w:i/>
          <w:sz w:val="28"/>
          <w:szCs w:val="28"/>
        </w:rPr>
        <w:t xml:space="preserve"> </w:t>
      </w:r>
      <w:r w:rsidR="00536971" w:rsidRPr="003D7DCE">
        <w:rPr>
          <w:rFonts w:ascii="Times New Roman" w:hAnsi="Times New Roman"/>
          <w:sz w:val="28"/>
          <w:szCs w:val="28"/>
        </w:rPr>
        <w:t xml:space="preserve">МОУ </w:t>
      </w:r>
      <w:r w:rsidR="003D7DCE" w:rsidRPr="003D7DCE">
        <w:rPr>
          <w:rFonts w:ascii="Times New Roman" w:hAnsi="Times New Roman"/>
          <w:sz w:val="28"/>
          <w:szCs w:val="28"/>
        </w:rPr>
        <w:t>«</w:t>
      </w:r>
      <w:proofErr w:type="spellStart"/>
      <w:r w:rsidR="003D7DCE" w:rsidRPr="003D7DCE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3D7DCE" w:rsidRPr="003D7DCE">
        <w:rPr>
          <w:rFonts w:ascii="Times New Roman" w:hAnsi="Times New Roman"/>
          <w:sz w:val="28"/>
          <w:szCs w:val="28"/>
        </w:rPr>
        <w:t xml:space="preserve"> ОШ</w:t>
      </w:r>
      <w:r w:rsidR="00536971" w:rsidRPr="003D7DCE">
        <w:rPr>
          <w:rFonts w:ascii="Times New Roman" w:hAnsi="Times New Roman"/>
          <w:sz w:val="28"/>
          <w:szCs w:val="28"/>
        </w:rPr>
        <w:t>;</w:t>
      </w:r>
    </w:p>
    <w:p w:rsidR="00EF0C28" w:rsidRPr="00EF0C28" w:rsidRDefault="00EF0C28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10"/>
          <w:szCs w:val="10"/>
        </w:rPr>
      </w:pPr>
    </w:p>
    <w:p w:rsidR="00536971" w:rsidRPr="007456F1" w:rsidRDefault="0006456D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7456F1">
        <w:rPr>
          <w:rFonts w:ascii="Times New Roman" w:hAnsi="Times New Roman"/>
          <w:i/>
          <w:sz w:val="28"/>
          <w:szCs w:val="28"/>
        </w:rPr>
        <w:t>локальн</w:t>
      </w:r>
      <w:r w:rsidR="007456F1" w:rsidRPr="007456F1">
        <w:rPr>
          <w:rFonts w:ascii="Times New Roman" w:hAnsi="Times New Roman"/>
          <w:i/>
          <w:sz w:val="28"/>
          <w:szCs w:val="28"/>
        </w:rPr>
        <w:t>о-нормативные</w:t>
      </w:r>
      <w:r w:rsidR="00536971" w:rsidRPr="007456F1">
        <w:rPr>
          <w:rFonts w:ascii="Times New Roman" w:hAnsi="Times New Roman"/>
          <w:i/>
          <w:sz w:val="28"/>
          <w:szCs w:val="28"/>
        </w:rPr>
        <w:t xml:space="preserve"> акты </w:t>
      </w:r>
      <w:r w:rsidR="00536971" w:rsidRPr="007456F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7456F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7456F1">
        <w:rPr>
          <w:rFonts w:ascii="Times New Roman" w:hAnsi="Times New Roman"/>
          <w:sz w:val="28"/>
          <w:szCs w:val="28"/>
        </w:rPr>
        <w:t xml:space="preserve"> центр образования № 2», </w:t>
      </w:r>
      <w:r w:rsidR="007456F1">
        <w:rPr>
          <w:rFonts w:ascii="Times New Roman" w:hAnsi="Times New Roman"/>
          <w:sz w:val="28"/>
          <w:szCs w:val="28"/>
        </w:rPr>
        <w:t>МОУ «</w:t>
      </w:r>
      <w:proofErr w:type="spellStart"/>
      <w:r w:rsidR="007456F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7456F1">
        <w:rPr>
          <w:rFonts w:ascii="Times New Roman" w:hAnsi="Times New Roman"/>
          <w:sz w:val="28"/>
          <w:szCs w:val="28"/>
        </w:rPr>
        <w:t xml:space="preserve"> центр образования им. С.К. Иванчикова</w:t>
      </w:r>
      <w:r w:rsidR="007456F1" w:rsidRPr="007456F1">
        <w:rPr>
          <w:rFonts w:ascii="Times New Roman" w:hAnsi="Times New Roman"/>
          <w:sz w:val="28"/>
          <w:szCs w:val="28"/>
        </w:rPr>
        <w:t>»</w:t>
      </w:r>
      <w:r w:rsidR="007456F1">
        <w:rPr>
          <w:rFonts w:ascii="Times New Roman" w:hAnsi="Times New Roman"/>
          <w:sz w:val="28"/>
          <w:szCs w:val="28"/>
        </w:rPr>
        <w:t>,</w:t>
      </w:r>
      <w:r w:rsidR="007456F1" w:rsidRPr="007456F1">
        <w:rPr>
          <w:rFonts w:ascii="Times New Roman" w:hAnsi="Times New Roman"/>
          <w:sz w:val="28"/>
          <w:szCs w:val="28"/>
        </w:rPr>
        <w:t xml:space="preserve"> МОУ «Васильевская ОШ»</w:t>
      </w:r>
      <w:r w:rsidR="00536971" w:rsidRPr="007456F1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E8596A" w:rsidRDefault="0006456D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7456F1">
        <w:rPr>
          <w:rFonts w:ascii="Times New Roman" w:hAnsi="Times New Roman"/>
          <w:i/>
          <w:sz w:val="28"/>
          <w:szCs w:val="28"/>
        </w:rPr>
        <w:t xml:space="preserve">Ф.И.О. руководителя, заместителей </w:t>
      </w:r>
      <w:r w:rsidR="00536971" w:rsidRPr="007456F1">
        <w:rPr>
          <w:rFonts w:ascii="Times New Roman" w:hAnsi="Times New Roman"/>
          <w:sz w:val="28"/>
          <w:szCs w:val="28"/>
        </w:rPr>
        <w:t>МОУ «</w:t>
      </w:r>
      <w:proofErr w:type="spellStart"/>
      <w:r w:rsidR="007456F1" w:rsidRPr="007456F1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7456F1" w:rsidRPr="007456F1">
        <w:rPr>
          <w:rFonts w:ascii="Times New Roman" w:hAnsi="Times New Roman"/>
          <w:sz w:val="28"/>
          <w:szCs w:val="28"/>
        </w:rPr>
        <w:t xml:space="preserve"> центр образования им. С.Д. Сидорова</w:t>
      </w:r>
      <w:r w:rsidR="00536971" w:rsidRPr="007456F1">
        <w:rPr>
          <w:rFonts w:ascii="Times New Roman" w:hAnsi="Times New Roman"/>
          <w:sz w:val="28"/>
          <w:szCs w:val="28"/>
        </w:rPr>
        <w:t>»</w:t>
      </w:r>
      <w:r w:rsidR="007456F1" w:rsidRPr="007456F1">
        <w:rPr>
          <w:rFonts w:ascii="Times New Roman" w:hAnsi="Times New Roman"/>
          <w:sz w:val="28"/>
          <w:szCs w:val="28"/>
        </w:rPr>
        <w:t xml:space="preserve"> (</w:t>
      </w:r>
      <w:r w:rsidR="007456F1" w:rsidRPr="00E8596A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proofErr w:type="spellStart"/>
      <w:r w:rsidR="007456F1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7456F1" w:rsidRPr="00E8596A">
        <w:rPr>
          <w:rFonts w:ascii="Times New Roman" w:hAnsi="Times New Roman"/>
          <w:sz w:val="28"/>
          <w:szCs w:val="28"/>
        </w:rPr>
        <w:t xml:space="preserve"> детский сад № 1»)</w:t>
      </w:r>
      <w:r w:rsidR="00536971" w:rsidRPr="00E8596A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Default="0006456D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7F4B18">
        <w:rPr>
          <w:rFonts w:ascii="Times New Roman" w:hAnsi="Times New Roman"/>
          <w:i/>
          <w:sz w:val="28"/>
          <w:szCs w:val="28"/>
        </w:rPr>
        <w:t>п</w:t>
      </w:r>
      <w:r w:rsidR="00536971" w:rsidRPr="007456F1">
        <w:rPr>
          <w:rFonts w:ascii="Times New Roman" w:hAnsi="Times New Roman"/>
          <w:i/>
          <w:sz w:val="28"/>
          <w:szCs w:val="28"/>
        </w:rPr>
        <w:t xml:space="preserve">ерсональный состав педагогических работников </w:t>
      </w:r>
      <w:r w:rsidR="00536971" w:rsidRPr="007456F1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>
        <w:rPr>
          <w:rFonts w:ascii="Times New Roman" w:hAnsi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 им. С.К. Иванчикова», МОУ </w:t>
      </w:r>
      <w:r w:rsidR="00536971" w:rsidRPr="007456F1">
        <w:rPr>
          <w:rFonts w:ascii="Times New Roman" w:hAnsi="Times New Roman"/>
          <w:sz w:val="28"/>
          <w:szCs w:val="28"/>
        </w:rPr>
        <w:t>«</w:t>
      </w:r>
      <w:proofErr w:type="spellStart"/>
      <w:r w:rsidR="007456F1" w:rsidRPr="007456F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7456F1" w:rsidRPr="007456F1">
        <w:rPr>
          <w:rFonts w:ascii="Times New Roman" w:hAnsi="Times New Roman"/>
          <w:sz w:val="28"/>
          <w:szCs w:val="28"/>
        </w:rPr>
        <w:t xml:space="preserve"> </w:t>
      </w:r>
      <w:r w:rsidR="00536971" w:rsidRPr="007456F1">
        <w:rPr>
          <w:rFonts w:ascii="Times New Roman" w:hAnsi="Times New Roman"/>
          <w:sz w:val="28"/>
          <w:szCs w:val="28"/>
        </w:rPr>
        <w:t xml:space="preserve">центр образования», </w:t>
      </w:r>
      <w:r w:rsidR="00536971" w:rsidRPr="0006456D">
        <w:rPr>
          <w:rFonts w:ascii="Times New Roman" w:hAnsi="Times New Roman"/>
          <w:sz w:val="28"/>
          <w:szCs w:val="28"/>
        </w:rPr>
        <w:t>МОУ «Кукуйский центр образования», 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Сетская</w:t>
      </w:r>
      <w:proofErr w:type="spellEnd"/>
      <w:r w:rsidR="00536971" w:rsidRPr="0006456D">
        <w:rPr>
          <w:rFonts w:ascii="Times New Roman" w:hAnsi="Times New Roman"/>
          <w:sz w:val="28"/>
          <w:szCs w:val="28"/>
        </w:rPr>
        <w:t xml:space="preserve"> ОШ»</w:t>
      </w:r>
      <w:r>
        <w:rPr>
          <w:rFonts w:ascii="Times New Roman" w:hAnsi="Times New Roman"/>
          <w:sz w:val="28"/>
          <w:szCs w:val="28"/>
        </w:rPr>
        <w:t xml:space="preserve"> МОУ «Васильевская ОШ»</w:t>
      </w:r>
      <w:r w:rsidR="00536971" w:rsidRPr="0006456D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06456D" w:rsidRDefault="0006456D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F0C28">
        <w:rPr>
          <w:rFonts w:ascii="Times New Roman" w:hAnsi="Times New Roman"/>
          <w:i/>
          <w:sz w:val="28"/>
          <w:szCs w:val="28"/>
        </w:rPr>
        <w:t>ч</w:t>
      </w:r>
      <w:r w:rsidRPr="0006456D">
        <w:rPr>
          <w:rFonts w:ascii="Times New Roman" w:hAnsi="Times New Roman"/>
          <w:i/>
          <w:sz w:val="28"/>
          <w:szCs w:val="28"/>
        </w:rPr>
        <w:t xml:space="preserve">астота обновления сайта (1 раз в месяц и реже) </w:t>
      </w:r>
      <w:r w:rsidRPr="0006456D">
        <w:rPr>
          <w:rFonts w:ascii="Times New Roman" w:hAnsi="Times New Roman"/>
          <w:sz w:val="28"/>
          <w:szCs w:val="28"/>
        </w:rPr>
        <w:t xml:space="preserve">МОУ </w:t>
      </w:r>
      <w:r w:rsidR="00EF0C28">
        <w:rPr>
          <w:rFonts w:ascii="Times New Roman" w:hAnsi="Times New Roman"/>
          <w:sz w:val="28"/>
          <w:szCs w:val="28"/>
        </w:rPr>
        <w:t>«</w:t>
      </w:r>
      <w:proofErr w:type="spellStart"/>
      <w:r w:rsidR="00EF0C2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EF0C28">
        <w:rPr>
          <w:rFonts w:ascii="Times New Roman" w:hAnsi="Times New Roman"/>
          <w:sz w:val="28"/>
          <w:szCs w:val="28"/>
        </w:rPr>
        <w:t xml:space="preserve"> центр образования №1,</w:t>
      </w:r>
      <w:r w:rsidRPr="0006456D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6456D">
        <w:rPr>
          <w:rFonts w:ascii="Times New Roman" w:hAnsi="Times New Roman"/>
          <w:sz w:val="28"/>
          <w:szCs w:val="28"/>
        </w:rPr>
        <w:t xml:space="preserve"> центр образования №2», 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06456D">
        <w:rPr>
          <w:rFonts w:ascii="Times New Roman" w:hAnsi="Times New Roman"/>
          <w:sz w:val="28"/>
          <w:szCs w:val="28"/>
        </w:rPr>
        <w:t xml:space="preserve"> центр образования им. С.К. Иванчикова», 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06456D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06456D">
        <w:rPr>
          <w:rFonts w:ascii="Times New Roman" w:hAnsi="Times New Roman"/>
          <w:sz w:val="28"/>
          <w:szCs w:val="28"/>
        </w:rPr>
        <w:t xml:space="preserve"> СШ»,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56D">
        <w:rPr>
          <w:rFonts w:ascii="Times New Roman" w:hAnsi="Times New Roman"/>
          <w:sz w:val="28"/>
          <w:szCs w:val="28"/>
        </w:rPr>
        <w:t>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Сетская</w:t>
      </w:r>
      <w:proofErr w:type="spellEnd"/>
      <w:r w:rsidRPr="0006456D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06456D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06456D">
        <w:rPr>
          <w:rFonts w:ascii="Times New Roman" w:hAnsi="Times New Roman"/>
          <w:sz w:val="28"/>
          <w:szCs w:val="28"/>
        </w:rPr>
        <w:t xml:space="preserve"> ОШ»</w:t>
      </w:r>
      <w:r>
        <w:rPr>
          <w:rFonts w:ascii="Times New Roman" w:hAnsi="Times New Roman"/>
          <w:sz w:val="28"/>
          <w:szCs w:val="28"/>
        </w:rPr>
        <w:t>;</w:t>
      </w:r>
    </w:p>
    <w:p w:rsidR="00EF0C28" w:rsidRPr="00EF0C28" w:rsidRDefault="00EF0C28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EB64C5" w:rsidRPr="00EB64C5" w:rsidRDefault="00EB64C5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sz w:val="10"/>
          <w:szCs w:val="10"/>
        </w:rPr>
      </w:pPr>
    </w:p>
    <w:p w:rsidR="00536971" w:rsidRPr="0006456D" w:rsidRDefault="0006456D" w:rsidP="00DD3CE3">
      <w:pPr>
        <w:spacing w:after="0" w:line="240" w:lineRule="auto"/>
        <w:ind w:left="360" w:right="5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06456D">
        <w:rPr>
          <w:rFonts w:ascii="Times New Roman" w:hAnsi="Times New Roman"/>
          <w:i/>
          <w:sz w:val="28"/>
          <w:szCs w:val="28"/>
        </w:rPr>
        <w:t xml:space="preserve">Оперативность функции </w:t>
      </w:r>
      <w:r w:rsidR="007F4B18">
        <w:rPr>
          <w:rFonts w:ascii="Times New Roman" w:hAnsi="Times New Roman"/>
          <w:i/>
          <w:sz w:val="28"/>
          <w:szCs w:val="28"/>
        </w:rPr>
        <w:t>«О</w:t>
      </w:r>
      <w:r w:rsidR="00536971" w:rsidRPr="0006456D">
        <w:rPr>
          <w:rFonts w:ascii="Times New Roman" w:hAnsi="Times New Roman"/>
          <w:i/>
          <w:sz w:val="28"/>
          <w:szCs w:val="28"/>
        </w:rPr>
        <w:t>братная связь</w:t>
      </w:r>
      <w:r w:rsidR="007F4B18">
        <w:rPr>
          <w:rFonts w:ascii="Times New Roman" w:hAnsi="Times New Roman"/>
          <w:i/>
          <w:sz w:val="28"/>
          <w:szCs w:val="28"/>
        </w:rPr>
        <w:t>»</w:t>
      </w:r>
      <w:r w:rsidR="00536971" w:rsidRPr="0006456D">
        <w:rPr>
          <w:rFonts w:ascii="Times New Roman" w:hAnsi="Times New Roman"/>
          <w:i/>
          <w:sz w:val="28"/>
          <w:szCs w:val="28"/>
        </w:rPr>
        <w:t xml:space="preserve"> отсутствует во всех ОО.</w:t>
      </w:r>
    </w:p>
    <w:p w:rsidR="00EB64C5" w:rsidRDefault="00EB64C5" w:rsidP="00880C0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CE3" w:rsidRDefault="00DD3CE3" w:rsidP="00880C0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CE3" w:rsidRDefault="00DD3CE3" w:rsidP="00880C0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CE3" w:rsidRDefault="00DD3CE3" w:rsidP="00880C0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CE3" w:rsidRDefault="00DD3CE3" w:rsidP="00880C0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CE3" w:rsidRDefault="00DD3CE3" w:rsidP="00880C0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6971" w:rsidRDefault="00536971" w:rsidP="00DD3CE3">
      <w:pPr>
        <w:spacing w:after="0" w:line="240" w:lineRule="auto"/>
        <w:ind w:right="5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0C0B">
        <w:rPr>
          <w:rFonts w:ascii="Times New Roman" w:hAnsi="Times New Roman"/>
          <w:b/>
          <w:sz w:val="28"/>
          <w:szCs w:val="28"/>
          <w:u w:val="single"/>
        </w:rPr>
        <w:lastRenderedPageBreak/>
        <w:t>Показатели, характеризующие общий критерий оценки качества образовательной деятельности, осуществляющих образовательную деятельность по программа дошкольного образования, касающийся комфортности условий, в которых осуществляет</w:t>
      </w:r>
      <w:r w:rsidR="00DD3CE3">
        <w:rPr>
          <w:rFonts w:ascii="Times New Roman" w:hAnsi="Times New Roman"/>
          <w:b/>
          <w:sz w:val="28"/>
          <w:szCs w:val="28"/>
          <w:u w:val="single"/>
        </w:rPr>
        <w:t>ся образовательная деятельность</w:t>
      </w:r>
    </w:p>
    <w:p w:rsidR="00880C0B" w:rsidRPr="00536971" w:rsidRDefault="00880C0B" w:rsidP="00DD3CE3">
      <w:pPr>
        <w:spacing w:after="0" w:line="240" w:lineRule="auto"/>
        <w:ind w:right="5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36971" w:rsidRPr="00880C0B" w:rsidRDefault="00536971" w:rsidP="00DD3CE3">
      <w:pPr>
        <w:pStyle w:val="a3"/>
        <w:spacing w:after="0" w:line="240" w:lineRule="auto"/>
        <w:ind w:left="0" w:right="54"/>
        <w:jc w:val="both"/>
        <w:rPr>
          <w:rFonts w:ascii="Times New Roman" w:hAnsi="Times New Roman"/>
          <w:sz w:val="28"/>
          <w:szCs w:val="28"/>
        </w:rPr>
      </w:pPr>
      <w:r w:rsidRPr="00536971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880C0B">
        <w:rPr>
          <w:rFonts w:ascii="Times New Roman" w:hAnsi="Times New Roman"/>
          <w:sz w:val="28"/>
          <w:szCs w:val="28"/>
        </w:rPr>
        <w:t>В этом блоке учитывались показатели материально-технического и информационного обеспечения организации, наличие необходимых условий для охраны и укрепления здоровья, организации питания обучающихся, условия для индивидуальной работы с обучающимися, наличие дополнительных образовательных программ, возможности развития творческих способностей и интересов обучающихся, наличие возможности оказания психолого-педагогической, медицинской и социальной помощи обучающимся, условий организации обучения и воспитания обучающихся с ограниченными возможностями здоровья и инвалидов.</w:t>
      </w:r>
    </w:p>
    <w:p w:rsidR="00536971" w:rsidRPr="00880C0B" w:rsidRDefault="00536971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880C0B">
        <w:rPr>
          <w:rFonts w:ascii="Times New Roman" w:hAnsi="Times New Roman"/>
          <w:sz w:val="28"/>
          <w:szCs w:val="28"/>
        </w:rPr>
        <w:t xml:space="preserve">        Информация по этой группе показателей получена из статистических форм и анкетирования образовательных организаций осуществляющих образовательную деятельность по программам дошкольного образования.</w:t>
      </w:r>
    </w:p>
    <w:p w:rsidR="00F53F08" w:rsidRDefault="00536971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880C0B">
        <w:rPr>
          <w:rFonts w:ascii="Times New Roman" w:hAnsi="Times New Roman"/>
          <w:sz w:val="28"/>
          <w:szCs w:val="28"/>
        </w:rPr>
        <w:t xml:space="preserve"> </w:t>
      </w:r>
    </w:p>
    <w:p w:rsidR="00536971" w:rsidRPr="00880C0B" w:rsidRDefault="00536971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880C0B">
        <w:rPr>
          <w:rFonts w:ascii="Times New Roman" w:hAnsi="Times New Roman"/>
          <w:sz w:val="28"/>
          <w:szCs w:val="28"/>
        </w:rPr>
        <w:t>Максимальное количество баллов за данную группу показателей – 70 баллов.</w:t>
      </w:r>
    </w:p>
    <w:p w:rsidR="00536971" w:rsidRPr="00EB64C5" w:rsidRDefault="00536971" w:rsidP="00DD3CE3">
      <w:pPr>
        <w:spacing w:line="360" w:lineRule="auto"/>
        <w:ind w:right="54"/>
        <w:contextualSpacing/>
        <w:jc w:val="both"/>
        <w:rPr>
          <w:rFonts w:ascii="Times New Roman" w:hAnsi="Times New Roman"/>
          <w:i/>
          <w:color w:val="FF0000"/>
          <w:sz w:val="10"/>
          <w:szCs w:val="10"/>
        </w:rPr>
      </w:pPr>
    </w:p>
    <w:p w:rsidR="00536971" w:rsidRDefault="00536971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EB64C5">
        <w:rPr>
          <w:rFonts w:ascii="Times New Roman" w:hAnsi="Times New Roman"/>
          <w:sz w:val="28"/>
          <w:szCs w:val="28"/>
        </w:rPr>
        <w:t xml:space="preserve">В </w:t>
      </w:r>
      <w:r w:rsidR="00EB64C5" w:rsidRPr="00EB64C5">
        <w:rPr>
          <w:rFonts w:ascii="Times New Roman" w:hAnsi="Times New Roman"/>
          <w:sz w:val="28"/>
          <w:szCs w:val="28"/>
        </w:rPr>
        <w:t>проверяемых образовательных организациях</w:t>
      </w:r>
      <w:r w:rsidRPr="00EB64C5">
        <w:rPr>
          <w:rFonts w:ascii="Times New Roman" w:hAnsi="Times New Roman"/>
          <w:sz w:val="28"/>
          <w:szCs w:val="28"/>
        </w:rPr>
        <w:t xml:space="preserve"> </w:t>
      </w:r>
      <w:r w:rsidRPr="00EB64C5">
        <w:rPr>
          <w:rFonts w:ascii="Times New Roman" w:hAnsi="Times New Roman"/>
          <w:b/>
          <w:sz w:val="28"/>
          <w:szCs w:val="28"/>
        </w:rPr>
        <w:t>наиболее высокие</w:t>
      </w:r>
      <w:r w:rsidRPr="00EB64C5">
        <w:rPr>
          <w:rFonts w:ascii="Times New Roman" w:hAnsi="Times New Roman"/>
          <w:sz w:val="28"/>
          <w:szCs w:val="28"/>
        </w:rPr>
        <w:t xml:space="preserve"> </w:t>
      </w:r>
      <w:r w:rsidRPr="00EB64C5">
        <w:rPr>
          <w:rFonts w:ascii="Times New Roman" w:hAnsi="Times New Roman"/>
          <w:b/>
          <w:sz w:val="28"/>
          <w:szCs w:val="28"/>
        </w:rPr>
        <w:t>результаты</w:t>
      </w:r>
      <w:r w:rsidRPr="00EB64C5">
        <w:rPr>
          <w:rFonts w:ascii="Times New Roman" w:hAnsi="Times New Roman"/>
          <w:sz w:val="28"/>
          <w:szCs w:val="28"/>
        </w:rPr>
        <w:t xml:space="preserve"> в МОУ «</w:t>
      </w:r>
      <w:proofErr w:type="spellStart"/>
      <w:r w:rsidR="00EB64C5" w:rsidRPr="00EB64C5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EB64C5" w:rsidRPr="00EB64C5">
        <w:rPr>
          <w:rFonts w:ascii="Times New Roman" w:hAnsi="Times New Roman"/>
          <w:sz w:val="28"/>
          <w:szCs w:val="28"/>
        </w:rPr>
        <w:t xml:space="preserve"> центр образования № 1</w:t>
      </w:r>
      <w:r w:rsidRPr="00EB64C5">
        <w:rPr>
          <w:rFonts w:ascii="Times New Roman" w:hAnsi="Times New Roman"/>
          <w:sz w:val="28"/>
          <w:szCs w:val="28"/>
        </w:rPr>
        <w:t>» (4</w:t>
      </w:r>
      <w:r w:rsidR="00EB64C5" w:rsidRPr="00EB64C5">
        <w:rPr>
          <w:rFonts w:ascii="Times New Roman" w:hAnsi="Times New Roman"/>
          <w:sz w:val="28"/>
          <w:szCs w:val="28"/>
        </w:rPr>
        <w:t>6</w:t>
      </w:r>
      <w:r w:rsidRPr="00EB64C5">
        <w:rPr>
          <w:rFonts w:ascii="Times New Roman" w:hAnsi="Times New Roman"/>
          <w:sz w:val="28"/>
          <w:szCs w:val="28"/>
        </w:rPr>
        <w:t>,</w:t>
      </w:r>
      <w:r w:rsidR="00EB64C5" w:rsidRPr="00EB64C5">
        <w:rPr>
          <w:rFonts w:ascii="Times New Roman" w:hAnsi="Times New Roman"/>
          <w:sz w:val="28"/>
          <w:szCs w:val="28"/>
        </w:rPr>
        <w:t>3</w:t>
      </w:r>
      <w:r w:rsidRPr="00EB64C5">
        <w:rPr>
          <w:rFonts w:ascii="Times New Roman" w:hAnsi="Times New Roman"/>
          <w:sz w:val="28"/>
          <w:szCs w:val="28"/>
        </w:rPr>
        <w:t xml:space="preserve"> баллов). </w:t>
      </w:r>
      <w:r w:rsidRPr="00EB64C5">
        <w:rPr>
          <w:rFonts w:ascii="Times New Roman" w:hAnsi="Times New Roman"/>
          <w:b/>
          <w:sz w:val="28"/>
          <w:szCs w:val="28"/>
        </w:rPr>
        <w:t>Самый низкий балл</w:t>
      </w:r>
      <w:r w:rsidRPr="00EB64C5">
        <w:rPr>
          <w:rFonts w:ascii="Times New Roman" w:hAnsi="Times New Roman"/>
          <w:sz w:val="28"/>
          <w:szCs w:val="28"/>
        </w:rPr>
        <w:t xml:space="preserve"> в</w:t>
      </w:r>
      <w:r w:rsidRPr="00EB64C5">
        <w:rPr>
          <w:rFonts w:ascii="Times New Roman" w:hAnsi="Times New Roman"/>
        </w:rPr>
        <w:t xml:space="preserve"> </w:t>
      </w:r>
      <w:r w:rsidRPr="00EB64C5">
        <w:rPr>
          <w:rFonts w:ascii="Times New Roman" w:hAnsi="Times New Roman"/>
          <w:sz w:val="28"/>
          <w:szCs w:val="28"/>
        </w:rPr>
        <w:t>МОУ «</w:t>
      </w:r>
      <w:proofErr w:type="spellStart"/>
      <w:r w:rsidR="00912BDD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912BDD"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EB64C5">
        <w:rPr>
          <w:rFonts w:ascii="Times New Roman" w:hAnsi="Times New Roman"/>
          <w:sz w:val="28"/>
          <w:szCs w:val="28"/>
        </w:rPr>
        <w:t>» (</w:t>
      </w:r>
      <w:r w:rsidR="00912BDD">
        <w:rPr>
          <w:rFonts w:ascii="Times New Roman" w:hAnsi="Times New Roman"/>
          <w:sz w:val="28"/>
          <w:szCs w:val="28"/>
        </w:rPr>
        <w:t>26,5</w:t>
      </w:r>
      <w:r w:rsidRPr="00EB64C5">
        <w:rPr>
          <w:rFonts w:ascii="Times New Roman" w:hAnsi="Times New Roman"/>
          <w:sz w:val="28"/>
          <w:szCs w:val="28"/>
        </w:rPr>
        <w:t xml:space="preserve"> балл</w:t>
      </w:r>
      <w:r w:rsidR="00EB64C5" w:rsidRPr="00EB64C5">
        <w:rPr>
          <w:rFonts w:ascii="Times New Roman" w:hAnsi="Times New Roman"/>
          <w:sz w:val="28"/>
          <w:szCs w:val="28"/>
        </w:rPr>
        <w:t>а).</w:t>
      </w:r>
      <w:r w:rsidRPr="00EB64C5">
        <w:rPr>
          <w:rFonts w:ascii="Times New Roman" w:hAnsi="Times New Roman"/>
          <w:sz w:val="28"/>
          <w:szCs w:val="28"/>
        </w:rPr>
        <w:t xml:space="preserve"> </w:t>
      </w:r>
    </w:p>
    <w:p w:rsidR="00731FCE" w:rsidRDefault="00731FCE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731FCE" w:rsidRDefault="00731FCE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C71C18" wp14:editId="0A932CEA">
            <wp:extent cx="6425565" cy="3212327"/>
            <wp:effectExtent l="0" t="0" r="1333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971" w:rsidRPr="00F50474" w:rsidRDefault="00557E73" w:rsidP="00536971">
      <w:pPr>
        <w:ind w:right="425"/>
        <w:jc w:val="center"/>
        <w:rPr>
          <w:rFonts w:ascii="Times New Roman" w:hAnsi="Times New Roman"/>
          <w:i/>
        </w:rPr>
      </w:pPr>
      <w:r w:rsidRPr="00F50474">
        <w:rPr>
          <w:rFonts w:ascii="Times New Roman" w:hAnsi="Times New Roman"/>
          <w:i/>
        </w:rPr>
        <w:t>Рис.2</w:t>
      </w:r>
      <w:r w:rsidR="00536971" w:rsidRPr="00F50474">
        <w:rPr>
          <w:rFonts w:ascii="Times New Roman" w:hAnsi="Times New Roman"/>
          <w:i/>
        </w:rPr>
        <w:t>. Оценка материально-технического и информационного обеспече</w:t>
      </w:r>
      <w:r w:rsidR="00E8596A">
        <w:rPr>
          <w:rFonts w:ascii="Times New Roman" w:hAnsi="Times New Roman"/>
          <w:i/>
        </w:rPr>
        <w:t>ния образовательных организаций, реализующих программы дошкольного образования</w:t>
      </w:r>
    </w:p>
    <w:p w:rsidR="00536971" w:rsidRPr="00557E73" w:rsidRDefault="00536971" w:rsidP="00DD3CE3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557E73">
        <w:rPr>
          <w:rFonts w:ascii="Times New Roman" w:hAnsi="Times New Roman"/>
          <w:sz w:val="28"/>
          <w:szCs w:val="28"/>
        </w:rPr>
        <w:lastRenderedPageBreak/>
        <w:t xml:space="preserve">При среднем значении </w:t>
      </w:r>
      <w:r w:rsidR="00D4330D" w:rsidRPr="00557E73">
        <w:rPr>
          <w:rFonts w:ascii="Times New Roman" w:hAnsi="Times New Roman"/>
          <w:sz w:val="28"/>
          <w:szCs w:val="28"/>
        </w:rPr>
        <w:t>34</w:t>
      </w:r>
      <w:r w:rsidRPr="00557E73">
        <w:rPr>
          <w:rFonts w:ascii="Times New Roman" w:hAnsi="Times New Roman"/>
          <w:sz w:val="28"/>
          <w:szCs w:val="28"/>
        </w:rPr>
        <w:t xml:space="preserve">,1 балла, </w:t>
      </w:r>
      <w:r w:rsidRPr="00557E73">
        <w:rPr>
          <w:rFonts w:ascii="Times New Roman" w:hAnsi="Times New Roman"/>
          <w:b/>
          <w:sz w:val="28"/>
          <w:szCs w:val="28"/>
        </w:rPr>
        <w:t>выше среднего</w:t>
      </w:r>
      <w:r w:rsidRPr="00557E73">
        <w:rPr>
          <w:rFonts w:ascii="Times New Roman" w:hAnsi="Times New Roman"/>
          <w:sz w:val="28"/>
          <w:szCs w:val="28"/>
        </w:rPr>
        <w:t xml:space="preserve"> значения результаты у следующих образовательных организаций </w:t>
      </w:r>
      <w:proofErr w:type="spellStart"/>
      <w:r w:rsidRPr="00557E73">
        <w:rPr>
          <w:rFonts w:ascii="Times New Roman" w:hAnsi="Times New Roman"/>
          <w:sz w:val="28"/>
          <w:szCs w:val="28"/>
        </w:rPr>
        <w:t>Веневского</w:t>
      </w:r>
      <w:proofErr w:type="spellEnd"/>
      <w:r w:rsidRPr="00557E73">
        <w:rPr>
          <w:rFonts w:ascii="Times New Roman" w:hAnsi="Times New Roman"/>
          <w:sz w:val="28"/>
          <w:szCs w:val="28"/>
        </w:rPr>
        <w:t xml:space="preserve"> района:</w:t>
      </w:r>
    </w:p>
    <w:p w:rsidR="00536971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57E73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557E73">
        <w:rPr>
          <w:rFonts w:ascii="Times New Roman" w:hAnsi="Times New Roman"/>
          <w:sz w:val="28"/>
          <w:szCs w:val="28"/>
        </w:rPr>
        <w:t xml:space="preserve"> центр образования № 1» (4</w:t>
      </w:r>
      <w:r w:rsidR="00D4330D" w:rsidRPr="00557E73">
        <w:rPr>
          <w:rFonts w:ascii="Times New Roman" w:hAnsi="Times New Roman"/>
          <w:sz w:val="28"/>
          <w:szCs w:val="28"/>
        </w:rPr>
        <w:t>6</w:t>
      </w:r>
      <w:r w:rsidR="00536971" w:rsidRPr="00557E73">
        <w:rPr>
          <w:rFonts w:ascii="Times New Roman" w:hAnsi="Times New Roman"/>
          <w:sz w:val="28"/>
          <w:szCs w:val="28"/>
        </w:rPr>
        <w:t>,</w:t>
      </w:r>
      <w:r w:rsidR="00D4330D" w:rsidRPr="00557E73">
        <w:rPr>
          <w:rFonts w:ascii="Times New Roman" w:hAnsi="Times New Roman"/>
          <w:sz w:val="28"/>
          <w:szCs w:val="28"/>
        </w:rPr>
        <w:t>3</w:t>
      </w:r>
      <w:r w:rsidR="00536971" w:rsidRPr="00557E73">
        <w:rPr>
          <w:rFonts w:ascii="Times New Roman" w:hAnsi="Times New Roman"/>
          <w:sz w:val="28"/>
          <w:szCs w:val="28"/>
        </w:rPr>
        <w:t xml:space="preserve"> балла);</w:t>
      </w:r>
    </w:p>
    <w:p w:rsidR="00D4330D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30D" w:rsidRPr="00557E73">
        <w:rPr>
          <w:rFonts w:ascii="Times New Roman" w:hAnsi="Times New Roman"/>
          <w:sz w:val="28"/>
          <w:szCs w:val="28"/>
        </w:rPr>
        <w:t>МОУ «Кукуйский центр образования» (41 балл);</w:t>
      </w:r>
    </w:p>
    <w:p w:rsidR="00D4330D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30D"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="00D4330D" w:rsidRPr="00557E73">
        <w:rPr>
          <w:rFonts w:ascii="Times New Roman" w:hAnsi="Times New Roman"/>
          <w:sz w:val="28"/>
          <w:szCs w:val="28"/>
        </w:rPr>
        <w:t>Сетская</w:t>
      </w:r>
      <w:proofErr w:type="spellEnd"/>
      <w:r w:rsidR="00D4330D" w:rsidRPr="00557E73">
        <w:rPr>
          <w:rFonts w:ascii="Times New Roman" w:hAnsi="Times New Roman"/>
          <w:sz w:val="28"/>
          <w:szCs w:val="28"/>
        </w:rPr>
        <w:t xml:space="preserve"> ОШ» (41 балл);</w:t>
      </w:r>
    </w:p>
    <w:p w:rsidR="00D4330D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30D"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="00D4330D" w:rsidRPr="00557E73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D4330D" w:rsidRPr="00557E73">
        <w:rPr>
          <w:rFonts w:ascii="Times New Roman" w:hAnsi="Times New Roman"/>
          <w:sz w:val="28"/>
          <w:szCs w:val="28"/>
        </w:rPr>
        <w:t xml:space="preserve"> центр образования имени С.Д. Сидорова» (40,8 балла);</w:t>
      </w:r>
    </w:p>
    <w:p w:rsidR="00D4330D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30D"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="00D4330D" w:rsidRPr="00557E73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D4330D" w:rsidRPr="00557E73">
        <w:rPr>
          <w:rFonts w:ascii="Times New Roman" w:hAnsi="Times New Roman"/>
          <w:sz w:val="28"/>
          <w:szCs w:val="28"/>
        </w:rPr>
        <w:t xml:space="preserve"> центр образования (39 баллов);</w:t>
      </w:r>
    </w:p>
    <w:p w:rsidR="00536971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57E73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557E73">
        <w:rPr>
          <w:rFonts w:ascii="Times New Roman" w:hAnsi="Times New Roman"/>
          <w:sz w:val="28"/>
          <w:szCs w:val="28"/>
        </w:rPr>
        <w:t xml:space="preserve"> центр образования № 2» (3</w:t>
      </w:r>
      <w:r w:rsidR="00D4330D" w:rsidRPr="00557E73">
        <w:rPr>
          <w:rFonts w:ascii="Times New Roman" w:hAnsi="Times New Roman"/>
          <w:sz w:val="28"/>
          <w:szCs w:val="28"/>
        </w:rPr>
        <w:t>7</w:t>
      </w:r>
      <w:r w:rsidR="00536971" w:rsidRPr="00557E73">
        <w:rPr>
          <w:rFonts w:ascii="Times New Roman" w:hAnsi="Times New Roman"/>
          <w:sz w:val="28"/>
          <w:szCs w:val="28"/>
        </w:rPr>
        <w:t>,</w:t>
      </w:r>
      <w:r w:rsidR="00D4330D" w:rsidRPr="00557E73">
        <w:rPr>
          <w:rFonts w:ascii="Times New Roman" w:hAnsi="Times New Roman"/>
          <w:sz w:val="28"/>
          <w:szCs w:val="28"/>
        </w:rPr>
        <w:t>5</w:t>
      </w:r>
      <w:r w:rsidR="00536971" w:rsidRPr="00557E73">
        <w:rPr>
          <w:rFonts w:ascii="Times New Roman" w:hAnsi="Times New Roman"/>
          <w:sz w:val="28"/>
          <w:szCs w:val="28"/>
        </w:rPr>
        <w:t xml:space="preserve"> балла);</w:t>
      </w:r>
    </w:p>
    <w:p w:rsidR="00731FCE" w:rsidRPr="00557E73" w:rsidRDefault="00731FCE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 им. С.К. Иванчикова» (33 балла);</w:t>
      </w:r>
    </w:p>
    <w:p w:rsidR="00D4330D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30D" w:rsidRPr="00557E73">
        <w:rPr>
          <w:rFonts w:ascii="Times New Roman" w:hAnsi="Times New Roman"/>
          <w:sz w:val="28"/>
          <w:szCs w:val="28"/>
        </w:rPr>
        <w:t>МОУ «Васильевская ОШ» (</w:t>
      </w:r>
      <w:r>
        <w:rPr>
          <w:rFonts w:ascii="Times New Roman" w:hAnsi="Times New Roman"/>
          <w:sz w:val="28"/>
          <w:szCs w:val="28"/>
        </w:rPr>
        <w:t>35 баллов).</w:t>
      </w:r>
    </w:p>
    <w:p w:rsidR="00F53F08" w:rsidRDefault="00F53F08" w:rsidP="00DD3CE3">
      <w:pPr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536971" w:rsidRDefault="00536971" w:rsidP="00DD3CE3">
      <w:pPr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  <w:r w:rsidRPr="00557E73">
        <w:rPr>
          <w:rFonts w:ascii="Times New Roman" w:hAnsi="Times New Roman"/>
          <w:sz w:val="28"/>
          <w:szCs w:val="28"/>
        </w:rPr>
        <w:t xml:space="preserve"> Результаты </w:t>
      </w:r>
      <w:r w:rsidRPr="00F50474">
        <w:rPr>
          <w:rFonts w:ascii="Times New Roman" w:hAnsi="Times New Roman"/>
          <w:b/>
          <w:sz w:val="28"/>
          <w:szCs w:val="28"/>
        </w:rPr>
        <w:t>ниже среднего значения</w:t>
      </w:r>
      <w:r w:rsidRPr="00557E73">
        <w:rPr>
          <w:rFonts w:ascii="Times New Roman" w:hAnsi="Times New Roman"/>
          <w:sz w:val="28"/>
          <w:szCs w:val="28"/>
        </w:rPr>
        <w:t>:</w:t>
      </w:r>
    </w:p>
    <w:p w:rsidR="00731FCE" w:rsidRPr="00557E73" w:rsidRDefault="00731FCE" w:rsidP="00731FCE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Pr="00557E73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55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СШ» (32</w:t>
      </w:r>
      <w:r w:rsidRPr="00557E73">
        <w:rPr>
          <w:rFonts w:ascii="Times New Roman" w:hAnsi="Times New Roman"/>
          <w:sz w:val="28"/>
          <w:szCs w:val="28"/>
        </w:rPr>
        <w:t>,5 баллов);</w:t>
      </w:r>
    </w:p>
    <w:p w:rsidR="00557E73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Pr="00557E73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557E73">
        <w:rPr>
          <w:rFonts w:ascii="Times New Roman" w:hAnsi="Times New Roman"/>
          <w:sz w:val="28"/>
          <w:szCs w:val="28"/>
        </w:rPr>
        <w:t xml:space="preserve"> ОШ» (32 балла);</w:t>
      </w:r>
    </w:p>
    <w:p w:rsidR="00536971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971"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57E73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536971" w:rsidRPr="00557E73">
        <w:rPr>
          <w:rFonts w:ascii="Times New Roman" w:hAnsi="Times New Roman"/>
          <w:sz w:val="28"/>
          <w:szCs w:val="28"/>
        </w:rPr>
        <w:t xml:space="preserve"> центр образов</w:t>
      </w:r>
      <w:r w:rsidR="00D4330D" w:rsidRPr="00557E73">
        <w:rPr>
          <w:rFonts w:ascii="Times New Roman" w:hAnsi="Times New Roman"/>
          <w:sz w:val="28"/>
          <w:szCs w:val="28"/>
        </w:rPr>
        <w:t>ания имени В. Ф. Романова» (31,5 балла</w:t>
      </w:r>
      <w:r w:rsidR="00536971" w:rsidRPr="00557E73">
        <w:rPr>
          <w:rFonts w:ascii="Times New Roman" w:hAnsi="Times New Roman"/>
          <w:sz w:val="28"/>
          <w:szCs w:val="28"/>
        </w:rPr>
        <w:t>);</w:t>
      </w:r>
    </w:p>
    <w:p w:rsidR="00557E73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Pr="00557E73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557E73">
        <w:rPr>
          <w:rFonts w:ascii="Times New Roman" w:hAnsi="Times New Roman"/>
          <w:sz w:val="28"/>
          <w:szCs w:val="28"/>
        </w:rPr>
        <w:t xml:space="preserve"> центр образования» (30,5 балла);</w:t>
      </w:r>
    </w:p>
    <w:p w:rsidR="00557E73" w:rsidRP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Pr="00557E73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557E73">
        <w:rPr>
          <w:rFonts w:ascii="Times New Roman" w:hAnsi="Times New Roman"/>
          <w:sz w:val="28"/>
          <w:szCs w:val="28"/>
        </w:rPr>
        <w:t xml:space="preserve"> СШ имени Героя Советского Союза </w:t>
      </w:r>
      <w:proofErr w:type="spellStart"/>
      <w:r w:rsidRPr="00557E73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557E73">
        <w:rPr>
          <w:rFonts w:ascii="Times New Roman" w:hAnsi="Times New Roman"/>
          <w:sz w:val="28"/>
          <w:szCs w:val="28"/>
        </w:rPr>
        <w:t>» (27 баллов);</w:t>
      </w:r>
    </w:p>
    <w:p w:rsidR="00557E73" w:rsidRDefault="00557E73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E73">
        <w:rPr>
          <w:rFonts w:ascii="Times New Roman" w:hAnsi="Times New Roman"/>
          <w:sz w:val="28"/>
          <w:szCs w:val="28"/>
        </w:rPr>
        <w:t>МОУ «</w:t>
      </w:r>
      <w:proofErr w:type="spellStart"/>
      <w:r w:rsidRPr="00557E73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557E73">
        <w:rPr>
          <w:rFonts w:ascii="Times New Roman" w:hAnsi="Times New Roman"/>
          <w:sz w:val="28"/>
          <w:szCs w:val="28"/>
        </w:rPr>
        <w:t xml:space="preserve"> </w:t>
      </w:r>
      <w:r w:rsidR="00731FCE">
        <w:rPr>
          <w:rFonts w:ascii="Times New Roman" w:hAnsi="Times New Roman"/>
          <w:sz w:val="28"/>
          <w:szCs w:val="28"/>
        </w:rPr>
        <w:t>центр образования» (26,5 балла).</w:t>
      </w:r>
    </w:p>
    <w:p w:rsidR="00731FCE" w:rsidRPr="00557E73" w:rsidRDefault="00731FCE" w:rsidP="00DD3CE3">
      <w:pPr>
        <w:spacing w:after="0" w:line="240" w:lineRule="auto"/>
        <w:ind w:left="567"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536971" w:rsidRPr="00F50474" w:rsidRDefault="00536971" w:rsidP="00DD3CE3">
      <w:pPr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  <w:r w:rsidRPr="00F50474">
        <w:rPr>
          <w:rFonts w:ascii="Times New Roman" w:hAnsi="Times New Roman"/>
          <w:sz w:val="28"/>
          <w:szCs w:val="28"/>
        </w:rPr>
        <w:t>Из статистических форм выявлены такие недостатки в материально – техническом и информационном обеспечении образовательных организаций как:</w:t>
      </w:r>
    </w:p>
    <w:p w:rsidR="00F53F08" w:rsidRPr="00F53F08" w:rsidRDefault="00F53F08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53697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CA394D">
        <w:rPr>
          <w:rFonts w:ascii="Times New Roman" w:hAnsi="Times New Roman"/>
          <w:i/>
          <w:sz w:val="28"/>
          <w:szCs w:val="28"/>
        </w:rPr>
        <w:t xml:space="preserve">отсутствуют пожарные краны и рукава </w:t>
      </w:r>
      <w:r w:rsidR="00536971" w:rsidRPr="00CA394D">
        <w:rPr>
          <w:rFonts w:ascii="Times New Roman" w:hAnsi="Times New Roman"/>
          <w:sz w:val="28"/>
          <w:szCs w:val="28"/>
        </w:rPr>
        <w:t xml:space="preserve">в </w:t>
      </w:r>
      <w:r w:rsidR="00F50474" w:rsidRPr="00F50474">
        <w:rPr>
          <w:rFonts w:ascii="Times New Roman" w:hAnsi="Times New Roman"/>
          <w:sz w:val="28"/>
          <w:szCs w:val="28"/>
        </w:rPr>
        <w:t>МОУ «</w:t>
      </w:r>
      <w:proofErr w:type="spellStart"/>
      <w:r w:rsidR="00F50474" w:rsidRPr="00F50474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F50474" w:rsidRPr="00F50474">
        <w:rPr>
          <w:rFonts w:ascii="Times New Roman" w:hAnsi="Times New Roman"/>
          <w:sz w:val="28"/>
          <w:szCs w:val="28"/>
        </w:rPr>
        <w:t xml:space="preserve"> центр образования №1»</w:t>
      </w:r>
      <w:r w:rsidR="00F504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0474" w:rsidRPr="00E8596A">
        <w:rPr>
          <w:rFonts w:ascii="Times New Roman" w:hAnsi="Times New Roman"/>
          <w:sz w:val="28"/>
          <w:szCs w:val="28"/>
        </w:rPr>
        <w:t xml:space="preserve">(структурное подразделение детский сад </w:t>
      </w:r>
      <w:r w:rsidR="00F53F08" w:rsidRPr="00E8596A">
        <w:rPr>
          <w:rFonts w:ascii="Times New Roman" w:hAnsi="Times New Roman"/>
          <w:sz w:val="28"/>
          <w:szCs w:val="28"/>
        </w:rPr>
        <w:t>№1),</w:t>
      </w:r>
      <w:r w:rsidR="00F50474" w:rsidRPr="00E8596A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F50474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F50474" w:rsidRPr="00E8596A">
        <w:rPr>
          <w:rFonts w:ascii="Times New Roman" w:hAnsi="Times New Roman"/>
          <w:sz w:val="28"/>
          <w:szCs w:val="28"/>
        </w:rPr>
        <w:t xml:space="preserve"> центр образования им. Д.С. Сидорова» </w:t>
      </w:r>
      <w:r w:rsidR="00CA394D" w:rsidRPr="00E8596A">
        <w:rPr>
          <w:rFonts w:ascii="Times New Roman" w:hAnsi="Times New Roman"/>
          <w:sz w:val="28"/>
          <w:szCs w:val="28"/>
        </w:rPr>
        <w:t xml:space="preserve">(структурное подразделение </w:t>
      </w:r>
      <w:proofErr w:type="spellStart"/>
      <w:r w:rsidR="00E8596A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E8596A" w:rsidRPr="00E8596A">
        <w:rPr>
          <w:rFonts w:ascii="Times New Roman" w:hAnsi="Times New Roman"/>
          <w:sz w:val="28"/>
          <w:szCs w:val="28"/>
        </w:rPr>
        <w:t xml:space="preserve"> </w:t>
      </w:r>
      <w:r w:rsidR="00EF0C28">
        <w:rPr>
          <w:rFonts w:ascii="Times New Roman" w:hAnsi="Times New Roman"/>
          <w:sz w:val="28"/>
          <w:szCs w:val="28"/>
        </w:rPr>
        <w:t>детский сад № 2),</w:t>
      </w:r>
      <w:r w:rsidR="00CA394D" w:rsidRPr="00E8596A">
        <w:rPr>
          <w:rFonts w:ascii="Times New Roman" w:hAnsi="Times New Roman"/>
          <w:sz w:val="28"/>
          <w:szCs w:val="28"/>
        </w:rPr>
        <w:t xml:space="preserve"> </w:t>
      </w:r>
      <w:r w:rsidR="00CA394D" w:rsidRPr="00CA394D">
        <w:rPr>
          <w:rFonts w:ascii="Times New Roman" w:hAnsi="Times New Roman"/>
          <w:sz w:val="28"/>
          <w:szCs w:val="28"/>
        </w:rPr>
        <w:t>МОУ «</w:t>
      </w:r>
      <w:proofErr w:type="spellStart"/>
      <w:r w:rsidR="00CA394D" w:rsidRPr="00CA394D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CA394D" w:rsidRPr="00CA394D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EF0C28">
        <w:rPr>
          <w:rFonts w:ascii="Times New Roman" w:hAnsi="Times New Roman"/>
          <w:sz w:val="28"/>
          <w:szCs w:val="28"/>
        </w:rPr>
        <w:t>образоваия</w:t>
      </w:r>
      <w:proofErr w:type="spellEnd"/>
      <w:r w:rsidR="00EF0C28">
        <w:rPr>
          <w:rFonts w:ascii="Times New Roman" w:hAnsi="Times New Roman"/>
          <w:sz w:val="28"/>
          <w:szCs w:val="28"/>
        </w:rPr>
        <w:t xml:space="preserve"> им. С.К. Иванчикова», МОУ «</w:t>
      </w:r>
      <w:proofErr w:type="spellStart"/>
      <w:r w:rsidR="00EF0C28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EF0C28">
        <w:rPr>
          <w:rFonts w:ascii="Times New Roman" w:hAnsi="Times New Roman"/>
          <w:sz w:val="28"/>
          <w:szCs w:val="28"/>
        </w:rPr>
        <w:t xml:space="preserve"> СШ»,</w:t>
      </w:r>
      <w:r w:rsidR="00CA394D" w:rsidRPr="00CA394D">
        <w:rPr>
          <w:rFonts w:ascii="Times New Roman" w:hAnsi="Times New Roman"/>
          <w:sz w:val="28"/>
          <w:szCs w:val="28"/>
        </w:rPr>
        <w:t xml:space="preserve"> </w:t>
      </w:r>
      <w:r w:rsidR="00536971" w:rsidRPr="00CA394D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CA394D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CA394D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536971" w:rsidRPr="00F50474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F50474">
        <w:rPr>
          <w:rFonts w:ascii="Times New Roman" w:hAnsi="Times New Roman"/>
          <w:sz w:val="28"/>
          <w:szCs w:val="28"/>
        </w:rPr>
        <w:t>Сетская</w:t>
      </w:r>
      <w:proofErr w:type="spellEnd"/>
      <w:r w:rsidR="00536971" w:rsidRPr="00F50474">
        <w:rPr>
          <w:rFonts w:ascii="Times New Roman" w:hAnsi="Times New Roman"/>
          <w:sz w:val="28"/>
          <w:szCs w:val="28"/>
        </w:rPr>
        <w:t xml:space="preserve"> ОШ»,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F50474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F50474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536971" w:rsidRPr="00F50474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</w:t>
      </w:r>
      <w:r w:rsidR="00EF0C28">
        <w:rPr>
          <w:rFonts w:ascii="Times New Roman" w:hAnsi="Times New Roman"/>
          <w:sz w:val="28"/>
          <w:szCs w:val="28"/>
        </w:rPr>
        <w:t>«</w:t>
      </w:r>
      <w:proofErr w:type="spellStart"/>
      <w:r w:rsidR="00EF0C28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EF0C28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CA394D">
        <w:rPr>
          <w:rFonts w:ascii="Times New Roman" w:hAnsi="Times New Roman"/>
          <w:sz w:val="28"/>
          <w:szCs w:val="28"/>
        </w:rPr>
        <w:t xml:space="preserve"> </w:t>
      </w:r>
      <w:r w:rsidR="00CA394D" w:rsidRPr="00CA394D">
        <w:rPr>
          <w:rFonts w:ascii="Times New Roman" w:hAnsi="Times New Roman"/>
          <w:sz w:val="28"/>
          <w:szCs w:val="28"/>
        </w:rPr>
        <w:t>МОУ «</w:t>
      </w:r>
      <w:proofErr w:type="spellStart"/>
      <w:r w:rsidR="00CA394D" w:rsidRPr="00CA394D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CA394D" w:rsidRPr="00CA394D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EF0C28">
        <w:rPr>
          <w:rFonts w:ascii="Times New Roman" w:hAnsi="Times New Roman"/>
          <w:sz w:val="28"/>
          <w:szCs w:val="28"/>
        </w:rPr>
        <w:t>МОУ «Васильевская ОШ»,</w:t>
      </w:r>
      <w:r w:rsidR="00CA394D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CA394D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CA394D">
        <w:rPr>
          <w:rFonts w:ascii="Times New Roman" w:hAnsi="Times New Roman"/>
          <w:sz w:val="28"/>
          <w:szCs w:val="28"/>
        </w:rPr>
        <w:t xml:space="preserve"> ОШ»;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CA394D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CA394D">
        <w:rPr>
          <w:rFonts w:ascii="Times New Roman" w:hAnsi="Times New Roman"/>
          <w:i/>
          <w:sz w:val="28"/>
          <w:szCs w:val="28"/>
        </w:rPr>
        <w:t xml:space="preserve">отсутствие информации об аллергических реакциях воспитанников на продукты питания в </w:t>
      </w:r>
      <w:r w:rsidR="00536971" w:rsidRPr="00CA394D">
        <w:rPr>
          <w:rFonts w:ascii="Times New Roman" w:hAnsi="Times New Roman"/>
          <w:sz w:val="28"/>
          <w:szCs w:val="28"/>
        </w:rPr>
        <w:t>МОУ «Кукуйский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CA394D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CA394D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536971" w:rsidRPr="00CA394D">
        <w:rPr>
          <w:rFonts w:ascii="Times New Roman" w:hAnsi="Times New Roman"/>
          <w:sz w:val="28"/>
          <w:szCs w:val="28"/>
        </w:rPr>
        <w:t xml:space="preserve"> центр образования имени С.К Иванчикова»</w:t>
      </w:r>
      <w:r w:rsidR="00EF0C28">
        <w:rPr>
          <w:rFonts w:ascii="Times New Roman" w:hAnsi="Times New Roman"/>
          <w:sz w:val="28"/>
          <w:szCs w:val="28"/>
        </w:rPr>
        <w:t>, МОУ «Васильевская ОШ», МОУ «</w:t>
      </w:r>
      <w:proofErr w:type="spellStart"/>
      <w:r w:rsidR="00EF0C28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EF0C28">
        <w:rPr>
          <w:rFonts w:ascii="Times New Roman" w:hAnsi="Times New Roman"/>
          <w:sz w:val="28"/>
          <w:szCs w:val="28"/>
        </w:rPr>
        <w:t xml:space="preserve"> ОШ»,</w:t>
      </w:r>
      <w:r w:rsidR="00CA394D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CA394D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CA394D">
        <w:rPr>
          <w:rFonts w:ascii="Times New Roman" w:hAnsi="Times New Roman"/>
          <w:sz w:val="28"/>
          <w:szCs w:val="28"/>
        </w:rPr>
        <w:t xml:space="preserve"> ЦО»;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96396B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96396B">
        <w:rPr>
          <w:rFonts w:ascii="Times New Roman" w:hAnsi="Times New Roman"/>
          <w:i/>
          <w:sz w:val="28"/>
          <w:szCs w:val="28"/>
        </w:rPr>
        <w:t xml:space="preserve">отсутствие возможности выбора альтернативных блюд для воспитанников </w:t>
      </w:r>
      <w:r w:rsidR="00CA394D" w:rsidRPr="0096396B">
        <w:rPr>
          <w:rFonts w:ascii="Times New Roman" w:hAnsi="Times New Roman"/>
          <w:i/>
          <w:sz w:val="28"/>
          <w:szCs w:val="28"/>
        </w:rPr>
        <w:t xml:space="preserve">в </w:t>
      </w:r>
      <w:r w:rsidR="0096396B" w:rsidRPr="0096396B">
        <w:rPr>
          <w:rFonts w:ascii="Times New Roman" w:hAnsi="Times New Roman"/>
          <w:sz w:val="28"/>
          <w:szCs w:val="28"/>
        </w:rPr>
        <w:t>МОУ «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 xml:space="preserve"> центр образования №1»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396B" w:rsidRPr="0096396B">
        <w:rPr>
          <w:rFonts w:ascii="Times New Roman" w:hAnsi="Times New Roman"/>
          <w:sz w:val="28"/>
          <w:szCs w:val="28"/>
        </w:rPr>
        <w:t>МОУ «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 xml:space="preserve"> центр образования №2»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 xml:space="preserve"> центр образования им. Д.С. Сидорова»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 xml:space="preserve"> СШ им. Героя Советского Союза А.С. 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Гостева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>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</w:t>
      </w:r>
      <w:r w:rsidR="00536971" w:rsidRPr="0096396B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96396B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536971" w:rsidRPr="0096396B">
        <w:rPr>
          <w:rFonts w:ascii="Times New Roman" w:hAnsi="Times New Roman"/>
          <w:sz w:val="28"/>
          <w:szCs w:val="28"/>
        </w:rPr>
        <w:t xml:space="preserve"> центр образования имени С.К Иванчикова»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МОУ «Кукуйский центр образования»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МОУ «Васильевская ОШ»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 xml:space="preserve"> ОШ»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96396B">
        <w:rPr>
          <w:rFonts w:ascii="Times New Roman" w:hAnsi="Times New Roman"/>
          <w:sz w:val="28"/>
          <w:szCs w:val="28"/>
        </w:rPr>
        <w:t xml:space="preserve"> </w:t>
      </w:r>
      <w:r w:rsidR="0096396B">
        <w:rPr>
          <w:rFonts w:ascii="Times New Roman" w:hAnsi="Times New Roman"/>
          <w:sz w:val="28"/>
          <w:szCs w:val="28"/>
        </w:rPr>
        <w:t>МОУ «</w:t>
      </w:r>
      <w:proofErr w:type="spellStart"/>
      <w:r w:rsidR="0096396B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96396B">
        <w:rPr>
          <w:rFonts w:ascii="Times New Roman" w:hAnsi="Times New Roman"/>
          <w:sz w:val="28"/>
          <w:szCs w:val="28"/>
        </w:rPr>
        <w:t xml:space="preserve"> центр образования»;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96396B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536971" w:rsidRPr="0096396B">
        <w:rPr>
          <w:rFonts w:ascii="Times New Roman" w:hAnsi="Times New Roman"/>
          <w:i/>
          <w:sz w:val="28"/>
          <w:szCs w:val="28"/>
        </w:rPr>
        <w:t xml:space="preserve">отсутствует прачечная в </w:t>
      </w:r>
      <w:r w:rsidR="00536971" w:rsidRPr="0096396B">
        <w:rPr>
          <w:rFonts w:ascii="Times New Roman" w:hAnsi="Times New Roman"/>
          <w:sz w:val="28"/>
          <w:szCs w:val="28"/>
        </w:rPr>
        <w:t>МОУ «</w:t>
      </w:r>
      <w:proofErr w:type="spellStart"/>
      <w:r w:rsidR="0096396B" w:rsidRPr="0096396B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96396B" w:rsidRPr="0096396B">
        <w:rPr>
          <w:rFonts w:ascii="Times New Roman" w:hAnsi="Times New Roman"/>
          <w:sz w:val="28"/>
          <w:szCs w:val="28"/>
        </w:rPr>
        <w:t xml:space="preserve"> СШ</w:t>
      </w:r>
      <w:r w:rsidR="00536971" w:rsidRPr="0096396B">
        <w:rPr>
          <w:rFonts w:ascii="Times New Roman" w:hAnsi="Times New Roman"/>
          <w:sz w:val="28"/>
          <w:szCs w:val="28"/>
        </w:rPr>
        <w:t>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A2B31" w:rsidRPr="005A2B3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5A2B31">
        <w:rPr>
          <w:rFonts w:ascii="Times New Roman" w:hAnsi="Times New Roman"/>
          <w:i/>
          <w:sz w:val="28"/>
          <w:szCs w:val="28"/>
        </w:rPr>
        <w:t xml:space="preserve">отсутствует физкультурный зал, не совмещенный с музыкальным залом </w:t>
      </w:r>
      <w:r w:rsidR="00536971" w:rsidRPr="005A2B31">
        <w:rPr>
          <w:rFonts w:ascii="Times New Roman" w:hAnsi="Times New Roman"/>
          <w:sz w:val="28"/>
          <w:szCs w:val="28"/>
        </w:rPr>
        <w:t xml:space="preserve">в </w:t>
      </w:r>
      <w:r w:rsidR="0096396B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96396B" w:rsidRPr="005A2B3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6396B" w:rsidRPr="005A2B31">
        <w:rPr>
          <w:rFonts w:ascii="Times New Roman" w:hAnsi="Times New Roman"/>
          <w:sz w:val="28"/>
          <w:szCs w:val="28"/>
        </w:rPr>
        <w:t xml:space="preserve"> центр образования №1»</w:t>
      </w:r>
      <w:r w:rsidR="00EF0C28">
        <w:rPr>
          <w:rFonts w:ascii="Times New Roman" w:hAnsi="Times New Roman"/>
          <w:sz w:val="28"/>
          <w:szCs w:val="28"/>
        </w:rPr>
        <w:t>,</w:t>
      </w:r>
      <w:r w:rsidR="0096396B" w:rsidRPr="005A2B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 имени Д.С. Сидорова»,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>»,</w:t>
      </w:r>
      <w:r w:rsidR="00536971" w:rsidRPr="005A2B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</w:t>
      </w:r>
      <w:r w:rsidR="005A2B3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A2B31" w:rsidRPr="005A2B3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5A2B31" w:rsidRPr="005A2B31">
        <w:rPr>
          <w:rFonts w:ascii="Times New Roman" w:hAnsi="Times New Roman"/>
          <w:sz w:val="28"/>
          <w:szCs w:val="28"/>
        </w:rPr>
        <w:t xml:space="preserve"> СШ», </w:t>
      </w:r>
      <w:r w:rsidR="0053697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5A2B3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A2B31" w:rsidRPr="005A2B3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5A2B31" w:rsidRPr="005A2B31">
        <w:rPr>
          <w:rFonts w:ascii="Times New Roman" w:hAnsi="Times New Roman"/>
          <w:sz w:val="28"/>
          <w:szCs w:val="28"/>
        </w:rPr>
        <w:t xml:space="preserve"> центр образования», 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5A2B3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5A2B31">
        <w:rPr>
          <w:rFonts w:ascii="Times New Roman" w:hAnsi="Times New Roman"/>
          <w:i/>
          <w:sz w:val="28"/>
          <w:szCs w:val="28"/>
        </w:rPr>
        <w:t xml:space="preserve">нет </w:t>
      </w:r>
      <w:r w:rsidR="005A2B31" w:rsidRPr="005A2B31">
        <w:rPr>
          <w:rFonts w:ascii="Times New Roman" w:hAnsi="Times New Roman"/>
          <w:i/>
          <w:sz w:val="28"/>
          <w:szCs w:val="28"/>
        </w:rPr>
        <w:t>нестандартного спортивного оборудования на прогулочных площадках</w:t>
      </w:r>
      <w:r w:rsidR="00536971" w:rsidRPr="005A2B31">
        <w:rPr>
          <w:rFonts w:ascii="Times New Roman" w:hAnsi="Times New Roman"/>
          <w:i/>
          <w:sz w:val="28"/>
          <w:szCs w:val="28"/>
        </w:rPr>
        <w:t xml:space="preserve"> </w:t>
      </w:r>
      <w:r w:rsidR="00536971" w:rsidRPr="005A2B31">
        <w:rPr>
          <w:rFonts w:ascii="Times New Roman" w:hAnsi="Times New Roman"/>
          <w:sz w:val="28"/>
          <w:szCs w:val="28"/>
        </w:rPr>
        <w:t>в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 №1»</w:t>
      </w:r>
      <w:r w:rsidR="005A2B31" w:rsidRPr="005A2B31">
        <w:rPr>
          <w:rFonts w:ascii="Times New Roman" w:hAnsi="Times New Roman"/>
          <w:sz w:val="28"/>
          <w:szCs w:val="28"/>
        </w:rPr>
        <w:t xml:space="preserve"> (структурное подразделение дошкольная группа)</w:t>
      </w:r>
      <w:r w:rsidR="00536971" w:rsidRPr="005A2B31">
        <w:rPr>
          <w:rFonts w:ascii="Times New Roman" w:hAnsi="Times New Roman"/>
          <w:sz w:val="28"/>
          <w:szCs w:val="28"/>
        </w:rPr>
        <w:t>,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 № 2»,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2B3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A2B31" w:rsidRPr="005A2B31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A2B31" w:rsidRPr="005A2B31">
        <w:rPr>
          <w:rFonts w:ascii="Times New Roman" w:hAnsi="Times New Roman"/>
          <w:sz w:val="28"/>
          <w:szCs w:val="28"/>
        </w:rPr>
        <w:t xml:space="preserve"> центр образования им. Д.С. Сидорова</w:t>
      </w:r>
      <w:r w:rsidR="005A2B31" w:rsidRPr="00E8596A">
        <w:rPr>
          <w:rFonts w:ascii="Times New Roman" w:hAnsi="Times New Roman"/>
          <w:sz w:val="28"/>
          <w:szCs w:val="28"/>
        </w:rPr>
        <w:t xml:space="preserve">» (структурное подразделение </w:t>
      </w:r>
      <w:proofErr w:type="spellStart"/>
      <w:r w:rsidR="005A2B31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A2B31" w:rsidRPr="00E8596A">
        <w:rPr>
          <w:rFonts w:ascii="Times New Roman" w:hAnsi="Times New Roman"/>
          <w:sz w:val="28"/>
          <w:szCs w:val="28"/>
        </w:rPr>
        <w:t xml:space="preserve"> детский сад №2), </w:t>
      </w:r>
      <w:r w:rsidR="00536971" w:rsidRPr="005A2B3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="00536971" w:rsidRPr="005A2B3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5A2B31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5A2B31">
        <w:rPr>
          <w:rFonts w:ascii="Times New Roman" w:hAnsi="Times New Roman"/>
          <w:sz w:val="28"/>
          <w:szCs w:val="28"/>
        </w:rPr>
        <w:t>МОУ «Васильевская ОШ»;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8C45C0" w:rsidRPr="008C45C0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8C45C0">
        <w:rPr>
          <w:rFonts w:ascii="Times New Roman" w:hAnsi="Times New Roman"/>
          <w:i/>
          <w:sz w:val="28"/>
          <w:szCs w:val="28"/>
        </w:rPr>
        <w:t xml:space="preserve">отсутствуют виды благоустройства в </w:t>
      </w:r>
      <w:r w:rsidR="008C45C0" w:rsidRPr="008C45C0">
        <w:rPr>
          <w:rFonts w:ascii="Times New Roman" w:hAnsi="Times New Roman"/>
          <w:sz w:val="28"/>
          <w:szCs w:val="28"/>
        </w:rPr>
        <w:t>МОУ «</w:t>
      </w:r>
      <w:proofErr w:type="spellStart"/>
      <w:r w:rsidR="008C45C0" w:rsidRPr="008C45C0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8C45C0" w:rsidRPr="008C45C0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536971" w:rsidRPr="008C45C0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8C45C0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8C45C0">
        <w:rPr>
          <w:rFonts w:ascii="Times New Roman" w:hAnsi="Times New Roman"/>
          <w:sz w:val="28"/>
          <w:szCs w:val="28"/>
        </w:rPr>
        <w:t xml:space="preserve"> ОШ», 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8C45C0">
        <w:rPr>
          <w:rFonts w:ascii="Times New Roman" w:hAnsi="Times New Roman"/>
          <w:i/>
          <w:sz w:val="28"/>
          <w:szCs w:val="28"/>
        </w:rPr>
        <w:t>отсутствует контроль наличия у детей прививок</w:t>
      </w:r>
      <w:r w:rsidR="00536971" w:rsidRPr="008C45C0">
        <w:rPr>
          <w:rFonts w:ascii="Times New Roman" w:hAnsi="Times New Roman"/>
          <w:sz w:val="28"/>
          <w:szCs w:val="28"/>
        </w:rPr>
        <w:t xml:space="preserve"> в МОУ «</w:t>
      </w:r>
      <w:proofErr w:type="spellStart"/>
      <w:r w:rsidR="008C45C0" w:rsidRPr="008C45C0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8C45C0" w:rsidRPr="008C45C0">
        <w:rPr>
          <w:rFonts w:ascii="Times New Roman" w:hAnsi="Times New Roman"/>
          <w:sz w:val="28"/>
          <w:szCs w:val="28"/>
        </w:rPr>
        <w:t xml:space="preserve"> центр образования</w:t>
      </w:r>
      <w:r w:rsidR="00536971" w:rsidRPr="008C45C0">
        <w:rPr>
          <w:rFonts w:ascii="Times New Roman" w:hAnsi="Times New Roman"/>
          <w:sz w:val="28"/>
          <w:szCs w:val="28"/>
        </w:rPr>
        <w:t>»;</w:t>
      </w:r>
    </w:p>
    <w:p w:rsidR="007F4B18" w:rsidRPr="007F4B18" w:rsidRDefault="007F4B18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10"/>
          <w:szCs w:val="10"/>
        </w:rPr>
      </w:pPr>
    </w:p>
    <w:p w:rsidR="00536971" w:rsidRPr="008C45C0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8C45C0">
        <w:rPr>
          <w:rFonts w:ascii="Times New Roman" w:hAnsi="Times New Roman"/>
          <w:i/>
          <w:sz w:val="28"/>
          <w:szCs w:val="28"/>
        </w:rPr>
        <w:t xml:space="preserve">отсутствует возможность изоляции детей с инфекционными болезнями </w:t>
      </w:r>
      <w:r w:rsidR="00536971" w:rsidRPr="008C45C0">
        <w:rPr>
          <w:rFonts w:ascii="Times New Roman" w:hAnsi="Times New Roman"/>
          <w:sz w:val="28"/>
          <w:szCs w:val="28"/>
        </w:rPr>
        <w:t>в МОУ «</w:t>
      </w:r>
      <w:proofErr w:type="spellStart"/>
      <w:r w:rsidR="00536971" w:rsidRPr="008C45C0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8C45C0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="008C45C0" w:rsidRPr="008C45C0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8C45C0" w:rsidRPr="008C45C0">
        <w:rPr>
          <w:rFonts w:ascii="Times New Roman" w:hAnsi="Times New Roman"/>
          <w:sz w:val="28"/>
          <w:szCs w:val="28"/>
        </w:rPr>
        <w:t xml:space="preserve"> СШ</w:t>
      </w:r>
      <w:r w:rsidR="00536971" w:rsidRPr="008C45C0">
        <w:rPr>
          <w:rFonts w:ascii="Times New Roman" w:hAnsi="Times New Roman"/>
          <w:sz w:val="28"/>
          <w:szCs w:val="28"/>
        </w:rPr>
        <w:t>», МОУ «</w:t>
      </w:r>
      <w:proofErr w:type="spellStart"/>
      <w:r w:rsidR="00536971" w:rsidRPr="008C45C0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8C45C0">
        <w:rPr>
          <w:rFonts w:ascii="Times New Roman" w:hAnsi="Times New Roman"/>
          <w:sz w:val="28"/>
          <w:szCs w:val="28"/>
        </w:rPr>
        <w:t xml:space="preserve"> ОШ», МОУ «Васильевская ОШ»;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1D02DF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1D02DF">
        <w:rPr>
          <w:rFonts w:ascii="Times New Roman" w:hAnsi="Times New Roman"/>
          <w:i/>
          <w:sz w:val="28"/>
          <w:szCs w:val="28"/>
        </w:rPr>
        <w:t xml:space="preserve">отсутствуют помещения для осуществления индивидуальной работы специалистов с воспитанниками </w:t>
      </w:r>
      <w:r w:rsidR="00536971" w:rsidRPr="001D02DF">
        <w:rPr>
          <w:rFonts w:ascii="Times New Roman" w:hAnsi="Times New Roman"/>
          <w:sz w:val="28"/>
          <w:szCs w:val="28"/>
        </w:rPr>
        <w:t xml:space="preserve">в </w:t>
      </w:r>
      <w:r w:rsidR="001D02DF" w:rsidRPr="008C45C0">
        <w:rPr>
          <w:rFonts w:ascii="Times New Roman" w:hAnsi="Times New Roman"/>
          <w:sz w:val="28"/>
          <w:szCs w:val="28"/>
        </w:rPr>
        <w:t>МОУ «</w:t>
      </w:r>
      <w:proofErr w:type="spellStart"/>
      <w:r w:rsidR="001D02DF" w:rsidRPr="008C45C0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1D02DF" w:rsidRPr="008C45C0">
        <w:rPr>
          <w:rFonts w:ascii="Times New Roman" w:hAnsi="Times New Roman"/>
          <w:sz w:val="28"/>
          <w:szCs w:val="28"/>
        </w:rPr>
        <w:t xml:space="preserve"> СШ им. </w:t>
      </w:r>
      <w:r w:rsidR="001D02DF">
        <w:rPr>
          <w:rFonts w:ascii="Times New Roman" w:hAnsi="Times New Roman"/>
          <w:sz w:val="28"/>
          <w:szCs w:val="28"/>
        </w:rPr>
        <w:t xml:space="preserve">Героя Советского Союза А.С. </w:t>
      </w:r>
      <w:proofErr w:type="spellStart"/>
      <w:r w:rsidR="001D02DF">
        <w:rPr>
          <w:rFonts w:ascii="Times New Roman" w:hAnsi="Times New Roman"/>
          <w:sz w:val="28"/>
          <w:szCs w:val="28"/>
        </w:rPr>
        <w:t>Г</w:t>
      </w:r>
      <w:r w:rsidR="001D02DF" w:rsidRPr="008C45C0">
        <w:rPr>
          <w:rFonts w:ascii="Times New Roman" w:hAnsi="Times New Roman"/>
          <w:sz w:val="28"/>
          <w:szCs w:val="28"/>
        </w:rPr>
        <w:t>остева</w:t>
      </w:r>
      <w:proofErr w:type="spellEnd"/>
      <w:r w:rsidR="001D02DF" w:rsidRPr="001D02DF">
        <w:rPr>
          <w:rFonts w:ascii="Times New Roman" w:hAnsi="Times New Roman"/>
          <w:sz w:val="28"/>
          <w:szCs w:val="28"/>
        </w:rPr>
        <w:t xml:space="preserve">», </w:t>
      </w:r>
      <w:r w:rsidR="00536971" w:rsidRPr="001D02DF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1D02DF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центр образования имени С.К Иванчикова»,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1D02DF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1D02DF" w:rsidRPr="001D02DF">
        <w:rPr>
          <w:rFonts w:ascii="Times New Roman" w:hAnsi="Times New Roman"/>
          <w:sz w:val="28"/>
          <w:szCs w:val="28"/>
        </w:rPr>
        <w:t>МОУ «</w:t>
      </w:r>
      <w:proofErr w:type="spellStart"/>
      <w:r w:rsidR="001D02DF" w:rsidRPr="001D02DF">
        <w:rPr>
          <w:rFonts w:ascii="Times New Roman" w:hAnsi="Times New Roman"/>
          <w:sz w:val="28"/>
          <w:szCs w:val="28"/>
        </w:rPr>
        <w:t>Сетская</w:t>
      </w:r>
      <w:proofErr w:type="spellEnd"/>
      <w:r w:rsidR="001D02DF" w:rsidRPr="001D02DF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1D02DF" w:rsidRPr="001D02DF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1D02DF" w:rsidRPr="001D02DF">
        <w:rPr>
          <w:rFonts w:ascii="Times New Roman" w:hAnsi="Times New Roman"/>
          <w:sz w:val="28"/>
          <w:szCs w:val="28"/>
        </w:rPr>
        <w:t xml:space="preserve"> ОШ», </w:t>
      </w:r>
      <w:r w:rsidR="00536971" w:rsidRPr="001D02DF">
        <w:rPr>
          <w:rFonts w:ascii="Times New Roman" w:hAnsi="Times New Roman"/>
          <w:sz w:val="28"/>
          <w:szCs w:val="28"/>
        </w:rPr>
        <w:t>МОУ «Васильевская ОШ»;</w:t>
      </w:r>
    </w:p>
    <w:p w:rsidR="00F53F08" w:rsidRPr="00F53F08" w:rsidRDefault="00F53F08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8C45C0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8C45C0">
        <w:rPr>
          <w:rFonts w:ascii="Times New Roman" w:hAnsi="Times New Roman"/>
          <w:i/>
          <w:sz w:val="28"/>
          <w:szCs w:val="28"/>
        </w:rPr>
        <w:t xml:space="preserve">в группах нет «уголков уединения» </w:t>
      </w:r>
      <w:r w:rsidR="00536971" w:rsidRPr="008C45C0">
        <w:rPr>
          <w:rFonts w:ascii="Times New Roman" w:hAnsi="Times New Roman"/>
          <w:sz w:val="28"/>
          <w:szCs w:val="28"/>
        </w:rPr>
        <w:t xml:space="preserve">в </w:t>
      </w:r>
      <w:r w:rsidR="008C45C0" w:rsidRPr="008C45C0">
        <w:rPr>
          <w:rFonts w:ascii="Times New Roman" w:hAnsi="Times New Roman"/>
          <w:sz w:val="28"/>
          <w:szCs w:val="28"/>
        </w:rPr>
        <w:t>МОУ «</w:t>
      </w:r>
      <w:proofErr w:type="spellStart"/>
      <w:r w:rsidR="008C45C0" w:rsidRPr="008C45C0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8C45C0" w:rsidRPr="008C45C0">
        <w:rPr>
          <w:rFonts w:ascii="Times New Roman" w:hAnsi="Times New Roman"/>
          <w:sz w:val="28"/>
          <w:szCs w:val="28"/>
        </w:rPr>
        <w:t xml:space="preserve"> центр образования №1» (структурное подразделение детский сад №5), </w:t>
      </w:r>
      <w:r w:rsidR="00536971" w:rsidRPr="008C45C0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8C45C0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536971" w:rsidRPr="008C45C0">
        <w:rPr>
          <w:rFonts w:ascii="Times New Roman" w:hAnsi="Times New Roman"/>
          <w:sz w:val="28"/>
          <w:szCs w:val="28"/>
        </w:rPr>
        <w:t xml:space="preserve"> центр образования имени В. Ф. Романова»</w:t>
      </w:r>
      <w:r w:rsidR="008C45C0">
        <w:rPr>
          <w:rFonts w:ascii="Times New Roman" w:hAnsi="Times New Roman"/>
          <w:sz w:val="28"/>
          <w:szCs w:val="28"/>
        </w:rPr>
        <w:t>, МОУ «</w:t>
      </w:r>
      <w:proofErr w:type="spellStart"/>
      <w:r w:rsidR="008C45C0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8C45C0">
        <w:rPr>
          <w:rFonts w:ascii="Times New Roman" w:hAnsi="Times New Roman"/>
          <w:sz w:val="28"/>
          <w:szCs w:val="28"/>
        </w:rPr>
        <w:t xml:space="preserve"> СШ»</w:t>
      </w:r>
      <w:r w:rsidR="00536971" w:rsidRPr="008C45C0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4A0C38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4A0C38">
        <w:rPr>
          <w:rFonts w:ascii="Times New Roman" w:hAnsi="Times New Roman"/>
          <w:i/>
          <w:sz w:val="28"/>
          <w:szCs w:val="28"/>
        </w:rPr>
        <w:t xml:space="preserve">нет возможности получать занятия с логопедом </w:t>
      </w:r>
      <w:r w:rsidR="00536971" w:rsidRPr="004A0C38">
        <w:rPr>
          <w:rFonts w:ascii="Times New Roman" w:hAnsi="Times New Roman"/>
          <w:sz w:val="28"/>
          <w:szCs w:val="28"/>
        </w:rPr>
        <w:t xml:space="preserve">в </w:t>
      </w:r>
      <w:r w:rsidR="004A0C38"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4A0C38" w:rsidRPr="004A0C3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A0C38" w:rsidRPr="004A0C38">
        <w:rPr>
          <w:rFonts w:ascii="Times New Roman" w:hAnsi="Times New Roman"/>
          <w:sz w:val="28"/>
          <w:szCs w:val="28"/>
        </w:rPr>
        <w:t xml:space="preserve"> центр образования №2», МОУ «</w:t>
      </w:r>
      <w:proofErr w:type="spellStart"/>
      <w:r w:rsidR="004A0C38" w:rsidRPr="004A0C38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4A0C38" w:rsidRPr="004A0C38">
        <w:rPr>
          <w:rFonts w:ascii="Times New Roman" w:hAnsi="Times New Roman"/>
          <w:sz w:val="28"/>
          <w:szCs w:val="28"/>
        </w:rPr>
        <w:t xml:space="preserve"> центр образования им. Д.С. Сидорова</w:t>
      </w:r>
      <w:r w:rsidR="004A0C38" w:rsidRPr="00E8596A">
        <w:rPr>
          <w:rFonts w:ascii="Times New Roman" w:hAnsi="Times New Roman"/>
          <w:sz w:val="28"/>
          <w:szCs w:val="28"/>
        </w:rPr>
        <w:t xml:space="preserve">» (структурное подразделение </w:t>
      </w:r>
      <w:proofErr w:type="spellStart"/>
      <w:r w:rsidR="00E8596A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E8596A" w:rsidRPr="00E8596A">
        <w:rPr>
          <w:rFonts w:ascii="Times New Roman" w:hAnsi="Times New Roman"/>
          <w:sz w:val="28"/>
          <w:szCs w:val="28"/>
        </w:rPr>
        <w:t xml:space="preserve"> </w:t>
      </w:r>
      <w:r w:rsidR="004A0C38" w:rsidRPr="00E8596A">
        <w:rPr>
          <w:rFonts w:ascii="Times New Roman" w:hAnsi="Times New Roman"/>
          <w:sz w:val="28"/>
          <w:szCs w:val="28"/>
        </w:rPr>
        <w:t xml:space="preserve">детский сад № 2), МОУ </w:t>
      </w:r>
      <w:r w:rsidR="00EF0C28">
        <w:rPr>
          <w:rFonts w:ascii="Times New Roman" w:hAnsi="Times New Roman"/>
          <w:sz w:val="28"/>
          <w:szCs w:val="28"/>
        </w:rPr>
        <w:t>«</w:t>
      </w:r>
      <w:proofErr w:type="spellStart"/>
      <w:r w:rsidR="00EF0C28">
        <w:rPr>
          <w:rFonts w:ascii="Times New Roman" w:hAnsi="Times New Roman"/>
          <w:sz w:val="28"/>
          <w:szCs w:val="28"/>
        </w:rPr>
        <w:t>Гу</w:t>
      </w:r>
      <w:r w:rsidR="004A0C38" w:rsidRPr="004A0C38">
        <w:rPr>
          <w:rFonts w:ascii="Times New Roman" w:hAnsi="Times New Roman"/>
          <w:sz w:val="28"/>
          <w:szCs w:val="28"/>
        </w:rPr>
        <w:t>рьевский</w:t>
      </w:r>
      <w:proofErr w:type="spellEnd"/>
      <w:r w:rsidR="004A0C38" w:rsidRPr="004A0C38">
        <w:rPr>
          <w:rFonts w:ascii="Times New Roman" w:hAnsi="Times New Roman"/>
          <w:sz w:val="28"/>
          <w:szCs w:val="28"/>
        </w:rPr>
        <w:t xml:space="preserve"> центр образования им. С.К. Иванчикова», </w:t>
      </w:r>
      <w:r w:rsidR="00536971"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8C45C0" w:rsidRPr="008C45C0">
        <w:rPr>
          <w:rFonts w:ascii="Times New Roman" w:hAnsi="Times New Roman"/>
          <w:sz w:val="28"/>
          <w:szCs w:val="28"/>
        </w:rPr>
        <w:t>МОУ «</w:t>
      </w:r>
      <w:proofErr w:type="spellStart"/>
      <w:r w:rsidR="008C45C0" w:rsidRPr="008C45C0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8C45C0" w:rsidRPr="008C45C0">
        <w:rPr>
          <w:rFonts w:ascii="Times New Roman" w:hAnsi="Times New Roman"/>
          <w:sz w:val="28"/>
          <w:szCs w:val="28"/>
        </w:rPr>
        <w:t xml:space="preserve"> СШ им. </w:t>
      </w:r>
      <w:r w:rsidR="008C45C0">
        <w:rPr>
          <w:rFonts w:ascii="Times New Roman" w:hAnsi="Times New Roman"/>
          <w:sz w:val="28"/>
          <w:szCs w:val="28"/>
        </w:rPr>
        <w:t xml:space="preserve">Героя Советского Союза А.С. </w:t>
      </w:r>
      <w:proofErr w:type="spellStart"/>
      <w:r w:rsidR="008C45C0">
        <w:rPr>
          <w:rFonts w:ascii="Times New Roman" w:hAnsi="Times New Roman"/>
          <w:sz w:val="28"/>
          <w:szCs w:val="28"/>
        </w:rPr>
        <w:t>Г</w:t>
      </w:r>
      <w:r w:rsidR="008C45C0" w:rsidRPr="008C45C0">
        <w:rPr>
          <w:rFonts w:ascii="Times New Roman" w:hAnsi="Times New Roman"/>
          <w:sz w:val="28"/>
          <w:szCs w:val="28"/>
        </w:rPr>
        <w:t>остева</w:t>
      </w:r>
      <w:proofErr w:type="spellEnd"/>
      <w:r w:rsidR="008C45C0" w:rsidRPr="008C45C0">
        <w:rPr>
          <w:rFonts w:ascii="Times New Roman" w:hAnsi="Times New Roman"/>
          <w:sz w:val="28"/>
          <w:szCs w:val="28"/>
        </w:rPr>
        <w:t>»</w:t>
      </w:r>
      <w:r w:rsidR="008C45C0" w:rsidRPr="001D02DF">
        <w:rPr>
          <w:rFonts w:ascii="Times New Roman" w:hAnsi="Times New Roman"/>
          <w:sz w:val="28"/>
          <w:szCs w:val="28"/>
        </w:rPr>
        <w:t>,</w:t>
      </w:r>
      <w:r w:rsidR="008C45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4A0C38">
        <w:rPr>
          <w:rFonts w:ascii="Times New Roman" w:hAnsi="Times New Roman"/>
          <w:sz w:val="28"/>
          <w:szCs w:val="28"/>
        </w:rPr>
        <w:t>МОУ «Кукуйский центр образования»,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Сетская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ОШ»,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ОШ», </w:t>
      </w:r>
      <w:r w:rsidR="00536971" w:rsidRPr="004A0C38">
        <w:rPr>
          <w:rFonts w:ascii="Times New Roman" w:hAnsi="Times New Roman"/>
          <w:sz w:val="28"/>
          <w:szCs w:val="28"/>
        </w:rPr>
        <w:lastRenderedPageBreak/>
        <w:t>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4A0C38">
        <w:rPr>
          <w:rFonts w:ascii="Times New Roman" w:hAnsi="Times New Roman"/>
          <w:sz w:val="28"/>
          <w:szCs w:val="28"/>
        </w:rPr>
        <w:t>МОУ «Васильевская ОШ»;</w:t>
      </w:r>
    </w:p>
    <w:p w:rsidR="00F53F08" w:rsidRPr="00F53F08" w:rsidRDefault="00F53F08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4A0C38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4A0C38">
        <w:rPr>
          <w:rFonts w:ascii="Times New Roman" w:hAnsi="Times New Roman"/>
          <w:i/>
          <w:sz w:val="28"/>
          <w:szCs w:val="28"/>
        </w:rPr>
        <w:t xml:space="preserve">возможности получать занятия с психологом </w:t>
      </w:r>
      <w:r w:rsidR="00536971" w:rsidRPr="004A0C38">
        <w:rPr>
          <w:rFonts w:ascii="Times New Roman" w:hAnsi="Times New Roman"/>
          <w:sz w:val="28"/>
          <w:szCs w:val="28"/>
        </w:rPr>
        <w:t>нет в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0C28">
        <w:rPr>
          <w:rFonts w:ascii="Times New Roman" w:hAnsi="Times New Roman"/>
          <w:sz w:val="28"/>
          <w:szCs w:val="28"/>
        </w:rPr>
        <w:t>МОУ «</w:t>
      </w:r>
      <w:proofErr w:type="spellStart"/>
      <w:r w:rsidR="00EF0C28">
        <w:rPr>
          <w:rFonts w:ascii="Times New Roman" w:hAnsi="Times New Roman"/>
          <w:sz w:val="28"/>
          <w:szCs w:val="28"/>
        </w:rPr>
        <w:t>Аниш</w:t>
      </w:r>
      <w:r w:rsidR="004A0C38" w:rsidRPr="004A0C38">
        <w:rPr>
          <w:rFonts w:ascii="Times New Roman" w:hAnsi="Times New Roman"/>
          <w:sz w:val="28"/>
          <w:szCs w:val="28"/>
        </w:rPr>
        <w:t>инская</w:t>
      </w:r>
      <w:proofErr w:type="spellEnd"/>
      <w:r w:rsidR="004A0C38" w:rsidRPr="004A0C38">
        <w:rPr>
          <w:rFonts w:ascii="Times New Roman" w:hAnsi="Times New Roman"/>
          <w:sz w:val="28"/>
          <w:szCs w:val="28"/>
        </w:rPr>
        <w:t xml:space="preserve"> СШ им. Героя Советского Союза А.С. </w:t>
      </w:r>
      <w:proofErr w:type="spellStart"/>
      <w:r w:rsidR="004A0C38" w:rsidRPr="004A0C38">
        <w:rPr>
          <w:rFonts w:ascii="Times New Roman" w:hAnsi="Times New Roman"/>
          <w:sz w:val="28"/>
          <w:szCs w:val="28"/>
        </w:rPr>
        <w:t>Гостева</w:t>
      </w:r>
      <w:proofErr w:type="spellEnd"/>
      <w:r w:rsidR="004A0C38" w:rsidRPr="004A0C38">
        <w:rPr>
          <w:rFonts w:ascii="Times New Roman" w:hAnsi="Times New Roman"/>
          <w:sz w:val="28"/>
          <w:szCs w:val="28"/>
        </w:rPr>
        <w:t xml:space="preserve">», </w:t>
      </w:r>
      <w:r w:rsidR="00536971"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Сетская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ОШ»,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="00536971" w:rsidRPr="004A0C38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4A0C38"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4A0C38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4A0C38">
        <w:rPr>
          <w:rFonts w:ascii="Times New Roman" w:hAnsi="Times New Roman"/>
          <w:sz w:val="28"/>
          <w:szCs w:val="28"/>
        </w:rPr>
        <w:t xml:space="preserve"> СШ», </w:t>
      </w:r>
      <w:r w:rsidR="00536971" w:rsidRPr="004A0C38">
        <w:rPr>
          <w:rFonts w:ascii="Times New Roman" w:hAnsi="Times New Roman"/>
          <w:sz w:val="28"/>
          <w:szCs w:val="28"/>
        </w:rPr>
        <w:t>МОУ «Васильевская ОШ»;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53697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C332F4">
        <w:rPr>
          <w:rFonts w:ascii="Times New Roman" w:hAnsi="Times New Roman"/>
          <w:i/>
          <w:sz w:val="28"/>
          <w:szCs w:val="28"/>
        </w:rPr>
        <w:t xml:space="preserve">кружки при ДОО, </w:t>
      </w:r>
      <w:r w:rsidR="001D02DF" w:rsidRPr="00C332F4">
        <w:rPr>
          <w:rFonts w:ascii="Times New Roman" w:hAnsi="Times New Roman"/>
          <w:i/>
          <w:sz w:val="28"/>
          <w:szCs w:val="28"/>
        </w:rPr>
        <w:t>отсутствуют</w:t>
      </w:r>
      <w:r w:rsidR="00536971" w:rsidRPr="00C332F4">
        <w:rPr>
          <w:rFonts w:ascii="Times New Roman" w:hAnsi="Times New Roman"/>
          <w:sz w:val="28"/>
          <w:szCs w:val="28"/>
        </w:rPr>
        <w:t xml:space="preserve"> в МОУ «</w:t>
      </w:r>
      <w:proofErr w:type="spellStart"/>
      <w:r w:rsidR="00536971" w:rsidRPr="00C332F4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C332F4">
        <w:rPr>
          <w:rFonts w:ascii="Times New Roman" w:hAnsi="Times New Roman"/>
          <w:sz w:val="28"/>
          <w:szCs w:val="28"/>
        </w:rPr>
        <w:t xml:space="preserve"> центр образован</w:t>
      </w:r>
      <w:r w:rsidRPr="00C332F4">
        <w:rPr>
          <w:rFonts w:ascii="Times New Roman" w:hAnsi="Times New Roman"/>
          <w:sz w:val="28"/>
          <w:szCs w:val="28"/>
        </w:rPr>
        <w:t>ия №2</w:t>
      </w:r>
      <w:r w:rsidR="00536971" w:rsidRPr="00C332F4">
        <w:rPr>
          <w:rFonts w:ascii="Times New Roman" w:hAnsi="Times New Roman"/>
          <w:sz w:val="28"/>
          <w:szCs w:val="28"/>
        </w:rPr>
        <w:t>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C332F4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C332F4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36971" w:rsidRPr="00C332F4">
        <w:rPr>
          <w:rFonts w:ascii="Times New Roman" w:hAnsi="Times New Roman"/>
          <w:sz w:val="28"/>
          <w:szCs w:val="28"/>
        </w:rPr>
        <w:t xml:space="preserve"> центр образования имени Д.С. Сидорова»</w:t>
      </w:r>
      <w:r>
        <w:rPr>
          <w:rFonts w:ascii="Times New Roman" w:hAnsi="Times New Roman"/>
          <w:sz w:val="28"/>
          <w:szCs w:val="28"/>
        </w:rPr>
        <w:t xml:space="preserve"> (структурное подразделение </w:t>
      </w:r>
      <w:proofErr w:type="spellStart"/>
      <w:r>
        <w:rPr>
          <w:rFonts w:ascii="Times New Roman" w:hAnsi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№1)</w:t>
      </w:r>
      <w:r w:rsidR="00536971" w:rsidRPr="00C332F4">
        <w:rPr>
          <w:rFonts w:ascii="Times New Roman" w:hAnsi="Times New Roman"/>
          <w:sz w:val="28"/>
          <w:szCs w:val="28"/>
        </w:rPr>
        <w:t xml:space="preserve">, </w:t>
      </w:r>
      <w:r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Pr="004A0C38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4A0C38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</w:t>
      </w:r>
      <w:r w:rsidR="001D02DF" w:rsidRPr="002B68BA">
        <w:rPr>
          <w:rFonts w:ascii="Times New Roman" w:hAnsi="Times New Roman"/>
          <w:sz w:val="28"/>
          <w:szCs w:val="28"/>
        </w:rPr>
        <w:t>МОУ «</w:t>
      </w:r>
      <w:proofErr w:type="spellStart"/>
      <w:r w:rsidR="001D02DF" w:rsidRPr="002B68BA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1D02DF" w:rsidRPr="002B68BA">
        <w:rPr>
          <w:rFonts w:ascii="Times New Roman" w:hAnsi="Times New Roman"/>
          <w:sz w:val="28"/>
          <w:szCs w:val="28"/>
        </w:rPr>
        <w:t xml:space="preserve"> центр образования</w:t>
      </w:r>
      <w:r w:rsidR="001D02DF">
        <w:rPr>
          <w:rFonts w:ascii="Times New Roman" w:hAnsi="Times New Roman"/>
          <w:sz w:val="28"/>
          <w:szCs w:val="28"/>
        </w:rPr>
        <w:t xml:space="preserve"> имени В.Ф. Романова</w:t>
      </w:r>
      <w:r w:rsidR="001D02DF" w:rsidRPr="002B68BA">
        <w:rPr>
          <w:rFonts w:ascii="Times New Roman" w:hAnsi="Times New Roman"/>
          <w:sz w:val="28"/>
          <w:szCs w:val="28"/>
        </w:rPr>
        <w:t>»</w:t>
      </w:r>
      <w:r w:rsidR="001D02DF">
        <w:rPr>
          <w:rFonts w:ascii="Times New Roman" w:hAnsi="Times New Roman"/>
          <w:sz w:val="28"/>
          <w:szCs w:val="28"/>
        </w:rPr>
        <w:t xml:space="preserve">, </w:t>
      </w:r>
      <w:r w:rsidR="001D02DF"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="001D02DF" w:rsidRPr="004A0C38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1D02DF" w:rsidRPr="004A0C38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1D02DF">
        <w:rPr>
          <w:rFonts w:ascii="Times New Roman" w:hAnsi="Times New Roman"/>
          <w:sz w:val="28"/>
          <w:szCs w:val="28"/>
        </w:rPr>
        <w:t xml:space="preserve"> </w:t>
      </w:r>
      <w:r w:rsidR="001D02DF" w:rsidRPr="002D7D11">
        <w:rPr>
          <w:rFonts w:ascii="Times New Roman" w:hAnsi="Times New Roman"/>
          <w:sz w:val="28"/>
          <w:szCs w:val="28"/>
        </w:rPr>
        <w:t>МОУ «</w:t>
      </w:r>
      <w:proofErr w:type="spellStart"/>
      <w:r w:rsidR="001D02DF" w:rsidRPr="002D7D1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1D02DF" w:rsidRPr="002D7D11">
        <w:rPr>
          <w:rFonts w:ascii="Times New Roman" w:hAnsi="Times New Roman"/>
          <w:sz w:val="28"/>
          <w:szCs w:val="28"/>
        </w:rPr>
        <w:t xml:space="preserve"> СШ им. Героя Советского Союза А.С. </w:t>
      </w:r>
      <w:proofErr w:type="spellStart"/>
      <w:r w:rsidR="001D02DF" w:rsidRPr="002D7D11">
        <w:rPr>
          <w:rFonts w:ascii="Times New Roman" w:hAnsi="Times New Roman"/>
          <w:sz w:val="28"/>
          <w:szCs w:val="28"/>
        </w:rPr>
        <w:t>Гоствева</w:t>
      </w:r>
      <w:proofErr w:type="spellEnd"/>
      <w:r w:rsidR="001D02DF" w:rsidRPr="002D7D11">
        <w:rPr>
          <w:rFonts w:ascii="Times New Roman" w:hAnsi="Times New Roman"/>
          <w:sz w:val="28"/>
          <w:szCs w:val="28"/>
        </w:rPr>
        <w:t>»</w:t>
      </w:r>
      <w:r w:rsidR="001D02DF" w:rsidRPr="00EF0C28">
        <w:rPr>
          <w:rFonts w:ascii="Times New Roman" w:hAnsi="Times New Roman"/>
          <w:sz w:val="28"/>
          <w:szCs w:val="28"/>
        </w:rPr>
        <w:t>,</w:t>
      </w:r>
      <w:r w:rsidRPr="00C332F4">
        <w:rPr>
          <w:rFonts w:ascii="Times New Roman" w:hAnsi="Times New Roman"/>
          <w:sz w:val="28"/>
          <w:szCs w:val="28"/>
        </w:rPr>
        <w:t xml:space="preserve"> </w:t>
      </w:r>
      <w:r w:rsidRPr="004A0C38">
        <w:rPr>
          <w:rFonts w:ascii="Times New Roman" w:hAnsi="Times New Roman"/>
          <w:sz w:val="28"/>
          <w:szCs w:val="28"/>
        </w:rPr>
        <w:t>МОУ «</w:t>
      </w:r>
      <w:proofErr w:type="spellStart"/>
      <w:r w:rsidRPr="004A0C38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4A0C38">
        <w:rPr>
          <w:rFonts w:ascii="Times New Roman" w:hAnsi="Times New Roman"/>
          <w:sz w:val="28"/>
          <w:szCs w:val="28"/>
        </w:rPr>
        <w:t xml:space="preserve"> центр образования», </w:t>
      </w: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Рассветская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>
        <w:rPr>
          <w:rFonts w:ascii="Times New Roman" w:hAnsi="Times New Roman"/>
          <w:sz w:val="28"/>
          <w:szCs w:val="28"/>
        </w:rPr>
        <w:t>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</w:t>
      </w:r>
      <w:r w:rsidR="00536971" w:rsidRPr="00C332F4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2B68BA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2D7D11" w:rsidRPr="002B68BA">
        <w:rPr>
          <w:rFonts w:ascii="Times New Roman" w:hAnsi="Times New Roman"/>
          <w:i/>
          <w:sz w:val="28"/>
          <w:szCs w:val="28"/>
        </w:rPr>
        <w:t xml:space="preserve">нет </w:t>
      </w:r>
      <w:r w:rsidR="00536971" w:rsidRPr="002B68BA">
        <w:rPr>
          <w:rFonts w:ascii="Times New Roman" w:hAnsi="Times New Roman"/>
          <w:i/>
          <w:sz w:val="28"/>
          <w:szCs w:val="28"/>
        </w:rPr>
        <w:t>возможност</w:t>
      </w:r>
      <w:r w:rsidR="002D7D11" w:rsidRPr="002B68BA">
        <w:rPr>
          <w:rFonts w:ascii="Times New Roman" w:hAnsi="Times New Roman"/>
          <w:i/>
          <w:sz w:val="28"/>
          <w:szCs w:val="28"/>
        </w:rPr>
        <w:t>и</w:t>
      </w:r>
      <w:r w:rsidR="00536971" w:rsidRPr="002B68BA">
        <w:rPr>
          <w:rFonts w:ascii="Times New Roman" w:hAnsi="Times New Roman"/>
          <w:i/>
          <w:sz w:val="28"/>
          <w:szCs w:val="28"/>
        </w:rPr>
        <w:t xml:space="preserve">, получать платные или бесплатные образовательные услуги в </w:t>
      </w:r>
      <w:r w:rsidR="00536971" w:rsidRPr="002B68BA">
        <w:rPr>
          <w:rFonts w:ascii="Times New Roman" w:hAnsi="Times New Roman"/>
          <w:sz w:val="28"/>
          <w:szCs w:val="28"/>
        </w:rPr>
        <w:t>МОУ</w:t>
      </w:r>
      <w:r w:rsidR="002B68BA" w:rsidRPr="002B68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центр образования №2</w:t>
      </w:r>
      <w:r w:rsidR="00536971" w:rsidRPr="002B68BA">
        <w:rPr>
          <w:rFonts w:ascii="Times New Roman" w:hAnsi="Times New Roman"/>
          <w:sz w:val="28"/>
          <w:szCs w:val="28"/>
        </w:rPr>
        <w:t>», МОУ «</w:t>
      </w:r>
      <w:proofErr w:type="spellStart"/>
      <w:r w:rsidR="00536971" w:rsidRPr="002B68B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536971" w:rsidRPr="002B68BA">
        <w:rPr>
          <w:rFonts w:ascii="Times New Roman" w:hAnsi="Times New Roman"/>
          <w:sz w:val="28"/>
          <w:szCs w:val="28"/>
        </w:rPr>
        <w:t xml:space="preserve"> центр образования имени Д.С. Сидорова»</w:t>
      </w:r>
      <w:r w:rsidR="002B68BA" w:rsidRPr="002B68BA">
        <w:rPr>
          <w:rFonts w:ascii="Times New Roman" w:hAnsi="Times New Roman"/>
          <w:sz w:val="28"/>
          <w:szCs w:val="28"/>
        </w:rPr>
        <w:t xml:space="preserve"> </w:t>
      </w:r>
      <w:r w:rsidR="002B68BA" w:rsidRPr="00E8596A">
        <w:rPr>
          <w:rFonts w:ascii="Times New Roman" w:hAnsi="Times New Roman"/>
          <w:sz w:val="28"/>
          <w:szCs w:val="28"/>
        </w:rPr>
        <w:t xml:space="preserve">(структурное подразделение </w:t>
      </w:r>
      <w:proofErr w:type="spellStart"/>
      <w:r w:rsidR="002B68BA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2B68BA" w:rsidRPr="00E8596A">
        <w:rPr>
          <w:rFonts w:ascii="Times New Roman" w:hAnsi="Times New Roman"/>
          <w:sz w:val="28"/>
          <w:szCs w:val="28"/>
        </w:rPr>
        <w:t xml:space="preserve"> детский сад № 1)</w:t>
      </w:r>
      <w:r w:rsidR="00536971" w:rsidRPr="00E8596A">
        <w:rPr>
          <w:rFonts w:ascii="Times New Roman" w:hAnsi="Times New Roman"/>
          <w:sz w:val="28"/>
          <w:szCs w:val="28"/>
        </w:rPr>
        <w:t>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D11" w:rsidRPr="002D7D11">
        <w:rPr>
          <w:rFonts w:ascii="Times New Roman" w:hAnsi="Times New Roman"/>
          <w:sz w:val="28"/>
          <w:szCs w:val="28"/>
        </w:rPr>
        <w:t>МОУ «</w:t>
      </w:r>
      <w:proofErr w:type="spellStart"/>
      <w:r w:rsidR="002D7D11" w:rsidRPr="002D7D1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2D7D11" w:rsidRPr="002D7D11">
        <w:rPr>
          <w:rFonts w:ascii="Times New Roman" w:hAnsi="Times New Roman"/>
          <w:sz w:val="28"/>
          <w:szCs w:val="28"/>
        </w:rPr>
        <w:t xml:space="preserve"> СШ им. Героя Советского Союза А.С. </w:t>
      </w:r>
      <w:proofErr w:type="spellStart"/>
      <w:r w:rsidR="002D7D11" w:rsidRPr="002D7D11">
        <w:rPr>
          <w:rFonts w:ascii="Times New Roman" w:hAnsi="Times New Roman"/>
          <w:sz w:val="28"/>
          <w:szCs w:val="28"/>
        </w:rPr>
        <w:t>Гоствева</w:t>
      </w:r>
      <w:proofErr w:type="spellEnd"/>
      <w:r w:rsidR="002D7D11" w:rsidRPr="002D7D11">
        <w:rPr>
          <w:rFonts w:ascii="Times New Roman" w:hAnsi="Times New Roman"/>
          <w:sz w:val="28"/>
          <w:szCs w:val="28"/>
        </w:rPr>
        <w:t>»</w:t>
      </w:r>
      <w:r w:rsidR="002B68BA" w:rsidRPr="00EF0C28">
        <w:rPr>
          <w:rFonts w:ascii="Times New Roman" w:hAnsi="Times New Roman"/>
          <w:sz w:val="28"/>
          <w:szCs w:val="28"/>
        </w:rPr>
        <w:t>,</w:t>
      </w:r>
      <w:r w:rsidR="002B68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68BA" w:rsidRPr="002B68BA">
        <w:rPr>
          <w:rFonts w:ascii="Times New Roman" w:hAnsi="Times New Roman"/>
          <w:sz w:val="28"/>
          <w:szCs w:val="28"/>
        </w:rPr>
        <w:t>МОУ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ЦО», МОУ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центр образования</w:t>
      </w:r>
      <w:r w:rsidR="002B68BA">
        <w:rPr>
          <w:rFonts w:ascii="Times New Roman" w:hAnsi="Times New Roman"/>
          <w:sz w:val="28"/>
          <w:szCs w:val="28"/>
        </w:rPr>
        <w:t xml:space="preserve"> имени В.Ф. Романова</w:t>
      </w:r>
      <w:r w:rsidR="002B68BA" w:rsidRPr="002B68BA">
        <w:rPr>
          <w:rFonts w:ascii="Times New Roman" w:hAnsi="Times New Roman"/>
          <w:sz w:val="28"/>
          <w:szCs w:val="28"/>
        </w:rPr>
        <w:t>»</w:t>
      </w:r>
      <w:r w:rsidR="002B68BA">
        <w:rPr>
          <w:rFonts w:ascii="Times New Roman" w:hAnsi="Times New Roman"/>
          <w:sz w:val="28"/>
          <w:szCs w:val="28"/>
        </w:rPr>
        <w:t>, МОУ «</w:t>
      </w:r>
      <w:proofErr w:type="spellStart"/>
      <w:r w:rsidR="002B68BA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2B68BA">
        <w:rPr>
          <w:rFonts w:ascii="Times New Roman" w:hAnsi="Times New Roman"/>
          <w:sz w:val="28"/>
          <w:szCs w:val="28"/>
        </w:rPr>
        <w:t xml:space="preserve"> центр образования»</w:t>
      </w:r>
      <w:r w:rsidR="00536971" w:rsidRPr="002B68BA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2B68BA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2B68BA">
        <w:rPr>
          <w:rFonts w:ascii="Times New Roman" w:hAnsi="Times New Roman"/>
          <w:i/>
          <w:sz w:val="28"/>
          <w:szCs w:val="28"/>
        </w:rPr>
        <w:t xml:space="preserve">дополнительные программы </w:t>
      </w:r>
      <w:r w:rsidR="002B68BA" w:rsidRPr="002B68BA">
        <w:rPr>
          <w:rFonts w:ascii="Times New Roman" w:hAnsi="Times New Roman"/>
          <w:i/>
          <w:sz w:val="28"/>
          <w:szCs w:val="28"/>
        </w:rPr>
        <w:t xml:space="preserve">не </w:t>
      </w:r>
      <w:r w:rsidR="00536971" w:rsidRPr="002B68BA">
        <w:rPr>
          <w:rFonts w:ascii="Times New Roman" w:hAnsi="Times New Roman"/>
          <w:i/>
          <w:sz w:val="28"/>
          <w:szCs w:val="28"/>
        </w:rPr>
        <w:t xml:space="preserve">реализуются </w:t>
      </w:r>
      <w:r w:rsidR="00536971" w:rsidRPr="002B68BA">
        <w:rPr>
          <w:rFonts w:ascii="Times New Roman" w:hAnsi="Times New Roman"/>
          <w:sz w:val="28"/>
          <w:szCs w:val="28"/>
        </w:rPr>
        <w:t>в</w:t>
      </w:r>
      <w:r w:rsidR="00536971" w:rsidRPr="002B68BA">
        <w:rPr>
          <w:rFonts w:ascii="Times New Roman" w:hAnsi="Times New Roman"/>
        </w:rPr>
        <w:t xml:space="preserve"> </w:t>
      </w:r>
      <w:r w:rsidR="00536971" w:rsidRPr="002B68BA">
        <w:rPr>
          <w:rFonts w:ascii="Times New Roman" w:hAnsi="Times New Roman"/>
          <w:sz w:val="28"/>
          <w:szCs w:val="28"/>
        </w:rPr>
        <w:t>МОУ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центр образования им. С.К.</w:t>
      </w:r>
      <w:r w:rsidR="002B68BA">
        <w:rPr>
          <w:rFonts w:ascii="Times New Roman" w:hAnsi="Times New Roman"/>
          <w:sz w:val="28"/>
          <w:szCs w:val="28"/>
        </w:rPr>
        <w:t xml:space="preserve"> </w:t>
      </w:r>
      <w:r w:rsidR="002B68BA" w:rsidRPr="002B68BA">
        <w:rPr>
          <w:rFonts w:ascii="Times New Roman" w:hAnsi="Times New Roman"/>
          <w:sz w:val="28"/>
          <w:szCs w:val="28"/>
        </w:rPr>
        <w:t>Иванчикова</w:t>
      </w:r>
      <w:r w:rsidR="00536971" w:rsidRPr="002B68BA">
        <w:rPr>
          <w:rFonts w:ascii="Times New Roman" w:hAnsi="Times New Roman"/>
          <w:sz w:val="28"/>
          <w:szCs w:val="28"/>
        </w:rPr>
        <w:t>», МОУ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СШ</w:t>
      </w:r>
      <w:r w:rsidR="00536971" w:rsidRPr="002B68BA">
        <w:rPr>
          <w:rFonts w:ascii="Times New Roman" w:hAnsi="Times New Roman"/>
          <w:sz w:val="28"/>
          <w:szCs w:val="28"/>
        </w:rPr>
        <w:t>», МОУ «</w:t>
      </w:r>
      <w:proofErr w:type="spellStart"/>
      <w:r w:rsidR="00536971" w:rsidRPr="002B68BA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536971" w:rsidRPr="002B68BA">
        <w:rPr>
          <w:rFonts w:ascii="Times New Roman" w:hAnsi="Times New Roman"/>
          <w:sz w:val="28"/>
          <w:szCs w:val="28"/>
        </w:rPr>
        <w:t xml:space="preserve"> СШ им Героя Советского Союза А.С.</w:t>
      </w:r>
      <w:r w:rsidR="00EF0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971" w:rsidRPr="002B68BA">
        <w:rPr>
          <w:rFonts w:ascii="Times New Roman" w:hAnsi="Times New Roman"/>
          <w:sz w:val="28"/>
          <w:szCs w:val="28"/>
        </w:rPr>
        <w:t>Гостева</w:t>
      </w:r>
      <w:proofErr w:type="spellEnd"/>
      <w:r w:rsidR="00536971" w:rsidRPr="002B68BA">
        <w:rPr>
          <w:rFonts w:ascii="Times New Roman" w:hAnsi="Times New Roman"/>
          <w:sz w:val="28"/>
          <w:szCs w:val="28"/>
        </w:rPr>
        <w:t>»</w:t>
      </w:r>
      <w:r w:rsidR="002B68BA">
        <w:rPr>
          <w:rFonts w:ascii="Times New Roman" w:hAnsi="Times New Roman"/>
          <w:sz w:val="28"/>
          <w:szCs w:val="28"/>
        </w:rPr>
        <w:t>, МОУ «</w:t>
      </w:r>
      <w:proofErr w:type="spellStart"/>
      <w:r w:rsidR="002B68BA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2B68BA">
        <w:rPr>
          <w:rFonts w:ascii="Times New Roman" w:hAnsi="Times New Roman"/>
          <w:sz w:val="28"/>
          <w:szCs w:val="28"/>
        </w:rPr>
        <w:t xml:space="preserve"> центр образования»</w:t>
      </w:r>
      <w:r w:rsidR="00536971" w:rsidRPr="002B68BA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1D02DF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2B68BA" w:rsidRPr="001D02DF">
        <w:rPr>
          <w:rFonts w:ascii="Times New Roman" w:hAnsi="Times New Roman"/>
          <w:i/>
          <w:sz w:val="28"/>
          <w:szCs w:val="28"/>
        </w:rPr>
        <w:t xml:space="preserve">нет </w:t>
      </w:r>
      <w:r w:rsidR="00536971" w:rsidRPr="001D02DF">
        <w:rPr>
          <w:rFonts w:ascii="Times New Roman" w:hAnsi="Times New Roman"/>
          <w:i/>
          <w:sz w:val="28"/>
          <w:szCs w:val="28"/>
        </w:rPr>
        <w:t>педагог</w:t>
      </w:r>
      <w:r w:rsidR="002B68BA" w:rsidRPr="001D02DF">
        <w:rPr>
          <w:rFonts w:ascii="Times New Roman" w:hAnsi="Times New Roman"/>
          <w:i/>
          <w:sz w:val="28"/>
          <w:szCs w:val="28"/>
        </w:rPr>
        <w:t>а</w:t>
      </w:r>
      <w:r w:rsidR="00536971" w:rsidRPr="001D02DF">
        <w:rPr>
          <w:rFonts w:ascii="Times New Roman" w:hAnsi="Times New Roman"/>
          <w:i/>
          <w:sz w:val="28"/>
          <w:szCs w:val="28"/>
        </w:rPr>
        <w:t xml:space="preserve"> дополнительного образования </w:t>
      </w:r>
      <w:r w:rsidR="00536971" w:rsidRPr="001D02DF">
        <w:rPr>
          <w:rFonts w:ascii="Times New Roman" w:hAnsi="Times New Roman"/>
          <w:sz w:val="28"/>
          <w:szCs w:val="28"/>
        </w:rPr>
        <w:t xml:space="preserve">в </w:t>
      </w:r>
      <w:r w:rsidR="00536971" w:rsidRPr="00C574A0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C574A0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536971" w:rsidRPr="00C574A0">
        <w:rPr>
          <w:rFonts w:ascii="Times New Roman" w:hAnsi="Times New Roman"/>
          <w:sz w:val="28"/>
          <w:szCs w:val="28"/>
        </w:rPr>
        <w:t xml:space="preserve"> центр образования №1</w:t>
      </w:r>
      <w:r w:rsidR="00536971" w:rsidRPr="00E8596A">
        <w:rPr>
          <w:rFonts w:ascii="Times New Roman" w:hAnsi="Times New Roman"/>
          <w:sz w:val="28"/>
          <w:szCs w:val="28"/>
        </w:rPr>
        <w:t>»</w:t>
      </w:r>
      <w:r w:rsidR="00C574A0" w:rsidRPr="00E8596A">
        <w:rPr>
          <w:rFonts w:ascii="Times New Roman" w:hAnsi="Times New Roman"/>
          <w:sz w:val="28"/>
          <w:szCs w:val="28"/>
        </w:rPr>
        <w:t xml:space="preserve"> (структурное подразделение детский сад №1)</w:t>
      </w:r>
      <w:r w:rsidR="00536971" w:rsidRPr="00E8596A">
        <w:rPr>
          <w:rFonts w:ascii="Times New Roman" w:hAnsi="Times New Roman"/>
          <w:sz w:val="28"/>
          <w:szCs w:val="28"/>
        </w:rPr>
        <w:t xml:space="preserve">, </w:t>
      </w:r>
      <w:r w:rsidR="001D02DF" w:rsidRPr="00E8596A">
        <w:rPr>
          <w:rFonts w:ascii="Times New Roman" w:hAnsi="Times New Roman"/>
          <w:sz w:val="28"/>
          <w:szCs w:val="28"/>
        </w:rPr>
        <w:t>МОУ «</w:t>
      </w:r>
      <w:proofErr w:type="spellStart"/>
      <w:r w:rsidR="001D02DF" w:rsidRPr="00E8596A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1D02DF" w:rsidRPr="00E8596A">
        <w:rPr>
          <w:rFonts w:ascii="Times New Roman" w:hAnsi="Times New Roman"/>
          <w:sz w:val="28"/>
          <w:szCs w:val="28"/>
        </w:rPr>
        <w:t xml:space="preserve"> центр образования №2», МОУ «</w:t>
      </w:r>
      <w:proofErr w:type="spellStart"/>
      <w:r w:rsidR="001D02DF" w:rsidRPr="00E8596A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1D02DF" w:rsidRPr="00E8596A">
        <w:rPr>
          <w:rFonts w:ascii="Times New Roman" w:hAnsi="Times New Roman"/>
          <w:sz w:val="28"/>
          <w:szCs w:val="28"/>
        </w:rPr>
        <w:t xml:space="preserve"> центр образования им. С.К. Иванчикова», </w:t>
      </w:r>
      <w:r w:rsidR="00C574A0" w:rsidRPr="00E8596A">
        <w:rPr>
          <w:rFonts w:ascii="Times New Roman" w:hAnsi="Times New Roman"/>
          <w:sz w:val="28"/>
          <w:szCs w:val="28"/>
        </w:rPr>
        <w:t>МОУ «</w:t>
      </w:r>
      <w:proofErr w:type="spellStart"/>
      <w:r w:rsidR="00C574A0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C574A0" w:rsidRPr="00E8596A">
        <w:rPr>
          <w:rFonts w:ascii="Times New Roman" w:hAnsi="Times New Roman"/>
          <w:sz w:val="28"/>
          <w:szCs w:val="28"/>
        </w:rPr>
        <w:t xml:space="preserve"> центр образования им. Д.С. Сидорова» (структурное подразделение </w:t>
      </w:r>
      <w:proofErr w:type="spellStart"/>
      <w:r w:rsidR="00C574A0" w:rsidRPr="00E8596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="00C574A0" w:rsidRPr="00E8596A">
        <w:rPr>
          <w:rFonts w:ascii="Times New Roman" w:hAnsi="Times New Roman"/>
          <w:sz w:val="28"/>
          <w:szCs w:val="28"/>
        </w:rPr>
        <w:t xml:space="preserve"> детский сад №2), </w:t>
      </w:r>
      <w:r w:rsidR="00C574A0" w:rsidRPr="002B68BA">
        <w:rPr>
          <w:rFonts w:ascii="Times New Roman" w:hAnsi="Times New Roman"/>
          <w:sz w:val="28"/>
          <w:szCs w:val="28"/>
        </w:rPr>
        <w:t>МОУ «</w:t>
      </w:r>
      <w:proofErr w:type="spellStart"/>
      <w:r w:rsidR="00C574A0" w:rsidRPr="002B68BA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="00C574A0" w:rsidRPr="002B68BA">
        <w:rPr>
          <w:rFonts w:ascii="Times New Roman" w:hAnsi="Times New Roman"/>
          <w:sz w:val="28"/>
          <w:szCs w:val="28"/>
        </w:rPr>
        <w:t xml:space="preserve"> центр образования</w:t>
      </w:r>
      <w:r w:rsidR="00C574A0">
        <w:rPr>
          <w:rFonts w:ascii="Times New Roman" w:hAnsi="Times New Roman"/>
          <w:sz w:val="28"/>
          <w:szCs w:val="28"/>
        </w:rPr>
        <w:t xml:space="preserve"> имени В.Ф. Романова</w:t>
      </w:r>
      <w:r w:rsidR="00C574A0" w:rsidRPr="002B68BA">
        <w:rPr>
          <w:rFonts w:ascii="Times New Roman" w:hAnsi="Times New Roman"/>
          <w:sz w:val="28"/>
          <w:szCs w:val="28"/>
        </w:rPr>
        <w:t>»</w:t>
      </w:r>
      <w:r w:rsidR="00C574A0">
        <w:rPr>
          <w:rFonts w:ascii="Times New Roman" w:hAnsi="Times New Roman"/>
          <w:sz w:val="28"/>
          <w:szCs w:val="28"/>
        </w:rPr>
        <w:t xml:space="preserve">, </w:t>
      </w:r>
      <w:r w:rsidR="002B68BA" w:rsidRPr="002B68BA">
        <w:rPr>
          <w:rFonts w:ascii="Times New Roman" w:hAnsi="Times New Roman"/>
          <w:sz w:val="28"/>
          <w:szCs w:val="28"/>
        </w:rPr>
        <w:t>МОУ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ЦО», </w:t>
      </w: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Прудищинский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образования», </w:t>
      </w:r>
      <w:r w:rsidR="00C574A0">
        <w:rPr>
          <w:rFonts w:ascii="Times New Roman" w:hAnsi="Times New Roman"/>
          <w:sz w:val="28"/>
          <w:szCs w:val="28"/>
        </w:rPr>
        <w:t xml:space="preserve">МОУ «Кукуйский центр образования», </w:t>
      </w:r>
      <w:r w:rsidR="002B68BA" w:rsidRPr="002B68BA">
        <w:rPr>
          <w:rFonts w:ascii="Times New Roman" w:hAnsi="Times New Roman"/>
          <w:sz w:val="28"/>
          <w:szCs w:val="28"/>
        </w:rPr>
        <w:t>МОУ «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 xml:space="preserve"> СШ им Героя Советского Союза А.С.</w:t>
      </w:r>
      <w:r w:rsidR="00EF0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8BA" w:rsidRPr="002B68BA">
        <w:rPr>
          <w:rFonts w:ascii="Times New Roman" w:hAnsi="Times New Roman"/>
          <w:sz w:val="28"/>
          <w:szCs w:val="28"/>
        </w:rPr>
        <w:t>Гостева</w:t>
      </w:r>
      <w:proofErr w:type="spellEnd"/>
      <w:r w:rsidR="002B68BA" w:rsidRPr="002B68BA">
        <w:rPr>
          <w:rFonts w:ascii="Times New Roman" w:hAnsi="Times New Roman"/>
          <w:sz w:val="28"/>
          <w:szCs w:val="28"/>
        </w:rPr>
        <w:t>»</w:t>
      </w:r>
      <w:r w:rsidR="002B68BA">
        <w:rPr>
          <w:rFonts w:ascii="Times New Roman" w:hAnsi="Times New Roman"/>
          <w:sz w:val="28"/>
          <w:szCs w:val="28"/>
        </w:rPr>
        <w:t>,</w:t>
      </w:r>
      <w:r w:rsidR="00C574A0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C574A0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C574A0">
        <w:rPr>
          <w:rFonts w:ascii="Times New Roman" w:hAnsi="Times New Roman"/>
          <w:sz w:val="28"/>
          <w:szCs w:val="28"/>
        </w:rPr>
        <w:t xml:space="preserve"> СШ», </w:t>
      </w:r>
      <w:r w:rsidR="001D02DF">
        <w:rPr>
          <w:rFonts w:ascii="Times New Roman" w:hAnsi="Times New Roman"/>
          <w:sz w:val="28"/>
          <w:szCs w:val="28"/>
        </w:rPr>
        <w:t>МОУ «Васильевская ОШ», МОУ «</w:t>
      </w:r>
      <w:proofErr w:type="spellStart"/>
      <w:r w:rsidR="001D02DF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1D02DF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1D02DF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1D0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DF">
        <w:rPr>
          <w:rFonts w:ascii="Times New Roman" w:hAnsi="Times New Roman"/>
          <w:sz w:val="28"/>
          <w:szCs w:val="28"/>
        </w:rPr>
        <w:t>ценрт</w:t>
      </w:r>
      <w:proofErr w:type="spellEnd"/>
      <w:r w:rsidR="001D02DF">
        <w:rPr>
          <w:rFonts w:ascii="Times New Roman" w:hAnsi="Times New Roman"/>
          <w:sz w:val="28"/>
          <w:szCs w:val="28"/>
        </w:rPr>
        <w:t xml:space="preserve"> образования», </w:t>
      </w:r>
      <w:r w:rsidR="00536971" w:rsidRPr="001D02DF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1D02DF">
        <w:rPr>
          <w:rFonts w:ascii="Times New Roman" w:hAnsi="Times New Roman"/>
          <w:sz w:val="28"/>
          <w:szCs w:val="28"/>
        </w:rPr>
        <w:t>Сетская</w:t>
      </w:r>
      <w:proofErr w:type="spellEnd"/>
      <w:r w:rsidR="00536971" w:rsidRPr="001D02DF">
        <w:rPr>
          <w:rFonts w:ascii="Times New Roman" w:hAnsi="Times New Roman"/>
          <w:sz w:val="28"/>
          <w:szCs w:val="28"/>
        </w:rPr>
        <w:t xml:space="preserve"> ОШ»;</w:t>
      </w:r>
    </w:p>
    <w:p w:rsidR="007F4B18" w:rsidRPr="007F4B18" w:rsidRDefault="007F4B18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2D7D11">
        <w:rPr>
          <w:rFonts w:ascii="Times New Roman" w:hAnsi="Times New Roman"/>
          <w:i/>
          <w:sz w:val="28"/>
          <w:szCs w:val="28"/>
        </w:rPr>
        <w:t>отсутствует инструктор по физической культуре в</w:t>
      </w:r>
      <w:r w:rsidR="00536971" w:rsidRPr="0053697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36971" w:rsidRPr="002D7D1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2D7D11">
        <w:rPr>
          <w:rFonts w:ascii="Times New Roman" w:hAnsi="Times New Roman"/>
          <w:sz w:val="28"/>
          <w:szCs w:val="28"/>
        </w:rPr>
        <w:t>МОУ «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>», МОУ «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 xml:space="preserve"> СШ», МОУ </w:t>
      </w:r>
      <w:r w:rsidR="00536971" w:rsidRPr="002D7D11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536971" w:rsidRPr="002D7D1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536971" w:rsidRPr="002D7D11">
        <w:rPr>
          <w:rFonts w:ascii="Times New Roman" w:hAnsi="Times New Roman"/>
          <w:sz w:val="28"/>
          <w:szCs w:val="28"/>
        </w:rPr>
        <w:t xml:space="preserve"> центр образования»,</w:t>
      </w:r>
      <w:r w:rsidR="00536971" w:rsidRPr="00536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971" w:rsidRPr="002D7D11">
        <w:rPr>
          <w:rFonts w:ascii="Times New Roman" w:hAnsi="Times New Roman"/>
          <w:sz w:val="28"/>
          <w:szCs w:val="28"/>
        </w:rPr>
        <w:t>МОУ «Васильевская ОШ»</w:t>
      </w:r>
      <w:r w:rsidR="002D7D11" w:rsidRPr="002D7D11">
        <w:rPr>
          <w:rFonts w:ascii="Times New Roman" w:hAnsi="Times New Roman"/>
          <w:sz w:val="28"/>
          <w:szCs w:val="28"/>
        </w:rPr>
        <w:t>, МОУ «</w:t>
      </w:r>
      <w:proofErr w:type="spellStart"/>
      <w:r w:rsidR="002D7D11" w:rsidRPr="002D7D11">
        <w:rPr>
          <w:rFonts w:ascii="Times New Roman" w:hAnsi="Times New Roman"/>
          <w:sz w:val="28"/>
          <w:szCs w:val="28"/>
        </w:rPr>
        <w:t>Сетская</w:t>
      </w:r>
      <w:proofErr w:type="spellEnd"/>
      <w:r w:rsidR="002D7D11" w:rsidRPr="002D7D11">
        <w:rPr>
          <w:rFonts w:ascii="Times New Roman" w:hAnsi="Times New Roman"/>
          <w:sz w:val="28"/>
          <w:szCs w:val="28"/>
        </w:rPr>
        <w:t xml:space="preserve"> ОШ»</w:t>
      </w:r>
      <w:r w:rsidR="00536971" w:rsidRPr="002D7D11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C332F4" w:rsidRPr="00C332F4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C332F4">
        <w:rPr>
          <w:rFonts w:ascii="Times New Roman" w:hAnsi="Times New Roman"/>
          <w:i/>
          <w:sz w:val="28"/>
          <w:szCs w:val="28"/>
        </w:rPr>
        <w:t xml:space="preserve">отсутствует музыкальный работник в </w:t>
      </w:r>
      <w:r w:rsidRPr="00C332F4">
        <w:rPr>
          <w:rFonts w:ascii="Times New Roman" w:hAnsi="Times New Roman"/>
          <w:sz w:val="28"/>
          <w:szCs w:val="28"/>
        </w:rPr>
        <w:t>МОУ «</w:t>
      </w:r>
      <w:proofErr w:type="spellStart"/>
      <w:r w:rsidRPr="00C332F4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C332F4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C332F4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C332F4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C332F4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C332F4">
        <w:rPr>
          <w:rFonts w:ascii="Times New Roman" w:hAnsi="Times New Roman"/>
          <w:sz w:val="28"/>
          <w:szCs w:val="28"/>
        </w:rPr>
        <w:t>»,</w:t>
      </w:r>
      <w:r w:rsidRPr="00C332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32F4">
        <w:rPr>
          <w:rFonts w:ascii="Times New Roman" w:hAnsi="Times New Roman"/>
          <w:sz w:val="28"/>
          <w:szCs w:val="28"/>
        </w:rPr>
        <w:t>МОУ «</w:t>
      </w:r>
      <w:proofErr w:type="spellStart"/>
      <w:r w:rsidRPr="00C332F4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C332F4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C332F4">
        <w:rPr>
          <w:rFonts w:ascii="Times New Roman" w:hAnsi="Times New Roman"/>
          <w:sz w:val="28"/>
          <w:szCs w:val="28"/>
        </w:rPr>
        <w:t>Сетская</w:t>
      </w:r>
      <w:proofErr w:type="spellEnd"/>
      <w:r w:rsidRPr="00C332F4">
        <w:rPr>
          <w:rFonts w:ascii="Times New Roman" w:hAnsi="Times New Roman"/>
          <w:sz w:val="28"/>
          <w:szCs w:val="28"/>
        </w:rPr>
        <w:t xml:space="preserve"> ОШ»;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2D7D11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BF2E17">
        <w:rPr>
          <w:rFonts w:ascii="Times New Roman" w:hAnsi="Times New Roman"/>
          <w:i/>
          <w:sz w:val="28"/>
          <w:szCs w:val="28"/>
        </w:rPr>
        <w:t xml:space="preserve">отсутствует сетевое взаимодействие с другими организациями в </w:t>
      </w:r>
      <w:r w:rsidR="00536971" w:rsidRPr="00BF2E17">
        <w:rPr>
          <w:rFonts w:ascii="Times New Roman" w:hAnsi="Times New Roman"/>
          <w:sz w:val="28"/>
          <w:szCs w:val="28"/>
        </w:rPr>
        <w:t>МОУ «</w:t>
      </w:r>
      <w:proofErr w:type="spellStart"/>
      <w:r w:rsidR="00BF2E17" w:rsidRPr="00BF2E17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BF2E17" w:rsidRPr="00BF2E17">
        <w:rPr>
          <w:rFonts w:ascii="Times New Roman" w:hAnsi="Times New Roman"/>
          <w:sz w:val="28"/>
          <w:szCs w:val="28"/>
        </w:rPr>
        <w:t xml:space="preserve"> центр образования им. С.К. Иванчикова»</w:t>
      </w:r>
      <w:r w:rsidR="002D7D11">
        <w:rPr>
          <w:rFonts w:ascii="Times New Roman" w:hAnsi="Times New Roman"/>
          <w:sz w:val="28"/>
          <w:szCs w:val="28"/>
        </w:rPr>
        <w:t xml:space="preserve">, </w:t>
      </w:r>
      <w:r w:rsidR="002D7D11" w:rsidRPr="002D7D11">
        <w:rPr>
          <w:rFonts w:ascii="Times New Roman" w:hAnsi="Times New Roman"/>
          <w:sz w:val="28"/>
          <w:szCs w:val="28"/>
        </w:rPr>
        <w:t>МОУ «</w:t>
      </w:r>
      <w:proofErr w:type="spellStart"/>
      <w:r w:rsidR="002D7D11" w:rsidRPr="002D7D1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2D7D11" w:rsidRPr="002D7D11">
        <w:rPr>
          <w:rFonts w:ascii="Times New Roman" w:hAnsi="Times New Roman"/>
          <w:sz w:val="28"/>
          <w:szCs w:val="28"/>
        </w:rPr>
        <w:t xml:space="preserve"> СШ им Героя Советского Союза А.С.</w:t>
      </w:r>
      <w:r w:rsidR="00EF0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D11" w:rsidRPr="002D7D11">
        <w:rPr>
          <w:rFonts w:ascii="Times New Roman" w:hAnsi="Times New Roman"/>
          <w:sz w:val="28"/>
          <w:szCs w:val="28"/>
        </w:rPr>
        <w:t>Гостева</w:t>
      </w:r>
      <w:proofErr w:type="spellEnd"/>
      <w:r w:rsidR="002D7D11" w:rsidRPr="002D7D11">
        <w:rPr>
          <w:rFonts w:ascii="Times New Roman" w:hAnsi="Times New Roman"/>
          <w:sz w:val="28"/>
          <w:szCs w:val="28"/>
        </w:rPr>
        <w:t>»</w:t>
      </w:r>
      <w:r w:rsidR="002D7D11">
        <w:rPr>
          <w:rFonts w:ascii="Times New Roman" w:hAnsi="Times New Roman"/>
          <w:sz w:val="28"/>
          <w:szCs w:val="28"/>
        </w:rPr>
        <w:t>, МОУ «</w:t>
      </w:r>
      <w:proofErr w:type="spellStart"/>
      <w:r w:rsidR="002D7D1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2D7D11">
        <w:rPr>
          <w:rFonts w:ascii="Times New Roman" w:hAnsi="Times New Roman"/>
          <w:sz w:val="28"/>
          <w:szCs w:val="28"/>
        </w:rPr>
        <w:t xml:space="preserve"> ОШ»</w:t>
      </w:r>
      <w:r w:rsidR="00536971" w:rsidRPr="002D7D11">
        <w:rPr>
          <w:rFonts w:ascii="Times New Roman" w:hAnsi="Times New Roman"/>
          <w:sz w:val="28"/>
          <w:szCs w:val="28"/>
        </w:rPr>
        <w:t>;</w:t>
      </w:r>
    </w:p>
    <w:p w:rsidR="00EB64C5" w:rsidRPr="00EB64C5" w:rsidRDefault="00EB64C5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536971" w:rsidRPr="00C40C0E" w:rsidRDefault="00C332F4" w:rsidP="00C332F4">
      <w:pPr>
        <w:spacing w:line="240" w:lineRule="auto"/>
        <w:ind w:left="360" w:right="-35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36971" w:rsidRPr="00C40C0E">
        <w:rPr>
          <w:rFonts w:ascii="Times New Roman" w:hAnsi="Times New Roman"/>
          <w:i/>
          <w:sz w:val="28"/>
          <w:szCs w:val="28"/>
        </w:rPr>
        <w:t>социальный педагог отсутствует во всех ОО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6971" w:rsidRPr="00536971" w:rsidRDefault="00536971" w:rsidP="00536971">
      <w:pPr>
        <w:ind w:left="31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36971" w:rsidRPr="00D51FAE" w:rsidRDefault="00536971" w:rsidP="00DD3CE3">
      <w:pPr>
        <w:spacing w:after="0" w:line="240" w:lineRule="auto"/>
        <w:ind w:right="10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36971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D51FAE">
        <w:rPr>
          <w:rFonts w:ascii="Times New Roman" w:hAnsi="Times New Roman"/>
          <w:sz w:val="28"/>
          <w:szCs w:val="28"/>
        </w:rPr>
        <w:t xml:space="preserve">При </w:t>
      </w:r>
      <w:r w:rsidRPr="00F53F08">
        <w:rPr>
          <w:rFonts w:ascii="Times New Roman" w:hAnsi="Times New Roman"/>
          <w:b/>
          <w:sz w:val="28"/>
          <w:szCs w:val="28"/>
          <w:u w:val="single"/>
        </w:rPr>
        <w:t>опросе родителей (законных представителей) воспитанников образовательных организаций</w:t>
      </w:r>
      <w:r w:rsidRPr="00D51FAE">
        <w:rPr>
          <w:rFonts w:ascii="Times New Roman" w:hAnsi="Times New Roman"/>
          <w:b/>
          <w:sz w:val="28"/>
          <w:szCs w:val="28"/>
        </w:rPr>
        <w:t xml:space="preserve"> выявлялись: </w:t>
      </w:r>
      <w:r w:rsidRPr="00D51FA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удовлетворенность доброжелательностью и вежливостью воспитателей и других педагогических работников, профессионализмом воспитателей и других педагогических работников, качеством образовательной деятельности дошкольной организации, </w:t>
      </w:r>
      <w:r w:rsidRPr="00D51FA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 w:bidi="ru-RU"/>
        </w:rPr>
        <w:t xml:space="preserve">удовлетворенность  уровнем услуг по присмотру и уходу за детьми, </w:t>
      </w:r>
      <w:r w:rsidRPr="00D51FA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состоянием материально-технической базы, соблюдением санитарно-гигиенических норм и правил, состоянием медицинского обслуживания, организацией питания. Также выяснялось, </w:t>
      </w:r>
      <w:r w:rsidRPr="00D51FAE">
        <w:rPr>
          <w:rFonts w:ascii="Times New Roman" w:hAnsi="Times New Roman"/>
          <w:bCs/>
          <w:sz w:val="28"/>
          <w:szCs w:val="28"/>
        </w:rPr>
        <w:t>г</w:t>
      </w:r>
      <w:r w:rsidRPr="00D51FAE">
        <w:rPr>
          <w:rFonts w:ascii="Times New Roman" w:eastAsia="Times New Roman" w:hAnsi="Times New Roman"/>
          <w:sz w:val="28"/>
          <w:szCs w:val="28"/>
          <w:lang w:eastAsia="ru-RU" w:bidi="ru-RU"/>
        </w:rPr>
        <w:t>отовы ли они рекомендовать дошкольную образовательную организацию родственникам и знакомым.</w:t>
      </w:r>
    </w:p>
    <w:p w:rsidR="00F53F08" w:rsidRDefault="00F53F08" w:rsidP="00D51FAE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536971" w:rsidRPr="00D51FAE" w:rsidRDefault="00536971" w:rsidP="00D51FAE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D51FAE">
        <w:rPr>
          <w:rFonts w:ascii="Times New Roman" w:hAnsi="Times New Roman"/>
          <w:sz w:val="28"/>
          <w:szCs w:val="28"/>
        </w:rPr>
        <w:t xml:space="preserve">Максимально возможное количество баллов по анкетированию родителей – 50. </w:t>
      </w:r>
    </w:p>
    <w:p w:rsidR="00EB64C5" w:rsidRDefault="00536971" w:rsidP="00EB64C5">
      <w:pPr>
        <w:spacing w:after="0" w:line="240" w:lineRule="auto"/>
        <w:ind w:right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536971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536971" w:rsidRPr="006433CD" w:rsidRDefault="00536971" w:rsidP="00DD3CE3">
      <w:pPr>
        <w:spacing w:after="0" w:line="240" w:lineRule="auto"/>
        <w:ind w:right="54" w:firstLine="567"/>
        <w:jc w:val="both"/>
        <w:rPr>
          <w:rFonts w:ascii="Times New Roman" w:hAnsi="Times New Roman"/>
          <w:sz w:val="28"/>
          <w:szCs w:val="28"/>
        </w:rPr>
      </w:pPr>
      <w:r w:rsidRPr="0053697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433CD">
        <w:rPr>
          <w:rFonts w:ascii="Times New Roman" w:hAnsi="Times New Roman"/>
          <w:sz w:val="28"/>
          <w:szCs w:val="28"/>
        </w:rPr>
        <w:t xml:space="preserve">В </w:t>
      </w:r>
      <w:r w:rsidR="006433CD">
        <w:rPr>
          <w:rFonts w:ascii="Times New Roman" w:hAnsi="Times New Roman"/>
          <w:sz w:val="28"/>
          <w:szCs w:val="28"/>
        </w:rPr>
        <w:t xml:space="preserve">образовательных организациях, реализующих программы дошкольного образования </w:t>
      </w:r>
      <w:r w:rsidRPr="006433CD">
        <w:rPr>
          <w:rFonts w:ascii="Times New Roman" w:hAnsi="Times New Roman"/>
          <w:sz w:val="28"/>
          <w:szCs w:val="28"/>
        </w:rPr>
        <w:t xml:space="preserve">наиболее </w:t>
      </w:r>
      <w:r w:rsidR="006433CD" w:rsidRPr="006433CD">
        <w:rPr>
          <w:rFonts w:ascii="Times New Roman" w:hAnsi="Times New Roman"/>
          <w:b/>
          <w:sz w:val="28"/>
          <w:szCs w:val="28"/>
        </w:rPr>
        <w:t>низкие результаты</w:t>
      </w:r>
      <w:r w:rsidR="006433CD" w:rsidRPr="006433CD">
        <w:rPr>
          <w:rFonts w:ascii="Times New Roman" w:hAnsi="Times New Roman"/>
          <w:sz w:val="28"/>
          <w:szCs w:val="28"/>
        </w:rPr>
        <w:t xml:space="preserve"> </w:t>
      </w:r>
      <w:r w:rsidRPr="006433CD">
        <w:rPr>
          <w:rFonts w:ascii="Times New Roman" w:hAnsi="Times New Roman"/>
          <w:sz w:val="28"/>
          <w:szCs w:val="28"/>
        </w:rPr>
        <w:t xml:space="preserve">по анкетированию родителей </w:t>
      </w:r>
      <w:r w:rsidR="006433CD">
        <w:rPr>
          <w:rFonts w:ascii="Times New Roman" w:hAnsi="Times New Roman"/>
          <w:sz w:val="28"/>
          <w:szCs w:val="28"/>
        </w:rPr>
        <w:t xml:space="preserve">показали: </w:t>
      </w:r>
      <w:r w:rsidRPr="006433CD">
        <w:rPr>
          <w:rFonts w:ascii="Times New Roman" w:hAnsi="Times New Roman"/>
          <w:sz w:val="28"/>
          <w:szCs w:val="28"/>
        </w:rPr>
        <w:t>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СШ (44 балла),</w:t>
      </w:r>
      <w:r w:rsidRPr="006433CD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центр образования</w:t>
      </w:r>
      <w:r w:rsidRPr="006433CD">
        <w:rPr>
          <w:rFonts w:ascii="Times New Roman" w:hAnsi="Times New Roman"/>
          <w:sz w:val="28"/>
          <w:szCs w:val="28"/>
        </w:rPr>
        <w:t>» (</w:t>
      </w:r>
      <w:r w:rsidR="006433CD" w:rsidRPr="006433CD">
        <w:rPr>
          <w:rFonts w:ascii="Times New Roman" w:hAnsi="Times New Roman"/>
          <w:sz w:val="28"/>
          <w:szCs w:val="28"/>
        </w:rPr>
        <w:t>47</w:t>
      </w:r>
      <w:r w:rsidRPr="006433CD">
        <w:rPr>
          <w:rFonts w:ascii="Times New Roman" w:hAnsi="Times New Roman"/>
          <w:sz w:val="28"/>
          <w:szCs w:val="28"/>
        </w:rPr>
        <w:t xml:space="preserve"> балл</w:t>
      </w:r>
      <w:r w:rsidR="006433CD" w:rsidRPr="006433CD">
        <w:rPr>
          <w:rFonts w:ascii="Times New Roman" w:hAnsi="Times New Roman"/>
          <w:sz w:val="28"/>
          <w:szCs w:val="28"/>
        </w:rPr>
        <w:t>ов</w:t>
      </w:r>
      <w:r w:rsidRPr="006433CD">
        <w:rPr>
          <w:rFonts w:ascii="Times New Roman" w:hAnsi="Times New Roman"/>
          <w:sz w:val="28"/>
          <w:szCs w:val="28"/>
        </w:rPr>
        <w:t>), МОУ «</w:t>
      </w:r>
      <w:r w:rsidR="006433CD" w:rsidRPr="006433CD">
        <w:rPr>
          <w:rFonts w:ascii="Times New Roman" w:hAnsi="Times New Roman"/>
          <w:sz w:val="28"/>
          <w:szCs w:val="28"/>
        </w:rPr>
        <w:t>Кукуйский центр образования</w:t>
      </w:r>
      <w:r w:rsidRPr="006433CD">
        <w:rPr>
          <w:rFonts w:ascii="Times New Roman" w:hAnsi="Times New Roman"/>
          <w:sz w:val="28"/>
          <w:szCs w:val="28"/>
        </w:rPr>
        <w:t>» (</w:t>
      </w:r>
      <w:r w:rsidR="006433CD" w:rsidRPr="006433CD">
        <w:rPr>
          <w:rFonts w:ascii="Times New Roman" w:hAnsi="Times New Roman"/>
          <w:sz w:val="28"/>
          <w:szCs w:val="28"/>
        </w:rPr>
        <w:t xml:space="preserve">47 </w:t>
      </w:r>
      <w:r w:rsidRPr="006433CD">
        <w:rPr>
          <w:rFonts w:ascii="Times New Roman" w:hAnsi="Times New Roman"/>
          <w:sz w:val="28"/>
          <w:szCs w:val="28"/>
        </w:rPr>
        <w:t>балл</w:t>
      </w:r>
      <w:r w:rsidR="006433CD" w:rsidRPr="006433CD">
        <w:rPr>
          <w:rFonts w:ascii="Times New Roman" w:hAnsi="Times New Roman"/>
          <w:sz w:val="28"/>
          <w:szCs w:val="28"/>
        </w:rPr>
        <w:t>ов</w:t>
      </w:r>
      <w:r w:rsidRPr="006433CD">
        <w:rPr>
          <w:rFonts w:ascii="Times New Roman" w:hAnsi="Times New Roman"/>
          <w:sz w:val="28"/>
          <w:szCs w:val="28"/>
        </w:rPr>
        <w:t>)</w:t>
      </w:r>
      <w:r w:rsidR="006433CD" w:rsidRPr="006433CD">
        <w:rPr>
          <w:rFonts w:ascii="Times New Roman" w:hAnsi="Times New Roman"/>
          <w:sz w:val="28"/>
          <w:szCs w:val="28"/>
        </w:rPr>
        <w:t>,</w:t>
      </w:r>
      <w:r w:rsidRPr="006433CD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Анишинская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СШ им. Героя Советского Союза А.С. 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Гостева</w:t>
      </w:r>
      <w:proofErr w:type="spellEnd"/>
      <w:r w:rsidRPr="006433CD">
        <w:rPr>
          <w:rFonts w:ascii="Times New Roman" w:hAnsi="Times New Roman"/>
          <w:sz w:val="28"/>
          <w:szCs w:val="28"/>
        </w:rPr>
        <w:t>»</w:t>
      </w:r>
      <w:r w:rsidR="006433CD" w:rsidRPr="006433CD">
        <w:rPr>
          <w:rFonts w:ascii="Times New Roman" w:hAnsi="Times New Roman"/>
          <w:sz w:val="28"/>
          <w:szCs w:val="28"/>
        </w:rPr>
        <w:t xml:space="preserve"> (47 баллов),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ОШ» (47 баллов)</w:t>
      </w:r>
      <w:r w:rsidRPr="006433CD">
        <w:rPr>
          <w:rFonts w:ascii="Times New Roman" w:hAnsi="Times New Roman"/>
          <w:sz w:val="28"/>
          <w:szCs w:val="28"/>
        </w:rPr>
        <w:t xml:space="preserve"> и МОУ «</w:t>
      </w:r>
      <w:proofErr w:type="spellStart"/>
      <w:r w:rsidR="006433CD" w:rsidRPr="006433CD">
        <w:rPr>
          <w:rFonts w:ascii="Times New Roman" w:hAnsi="Times New Roman"/>
          <w:sz w:val="28"/>
          <w:szCs w:val="28"/>
        </w:rPr>
        <w:t>Сетская</w:t>
      </w:r>
      <w:proofErr w:type="spellEnd"/>
      <w:r w:rsidR="006433CD" w:rsidRPr="006433CD">
        <w:rPr>
          <w:rFonts w:ascii="Times New Roman" w:hAnsi="Times New Roman"/>
          <w:sz w:val="28"/>
          <w:szCs w:val="28"/>
        </w:rPr>
        <w:t xml:space="preserve"> ОШ</w:t>
      </w:r>
      <w:r w:rsidRPr="006433CD">
        <w:rPr>
          <w:rFonts w:ascii="Times New Roman" w:hAnsi="Times New Roman"/>
          <w:sz w:val="28"/>
          <w:szCs w:val="28"/>
        </w:rPr>
        <w:t xml:space="preserve">» </w:t>
      </w:r>
      <w:r w:rsidR="006433CD" w:rsidRPr="006433CD">
        <w:rPr>
          <w:rFonts w:ascii="Times New Roman" w:hAnsi="Times New Roman"/>
          <w:sz w:val="28"/>
          <w:szCs w:val="28"/>
        </w:rPr>
        <w:t>(47 баллов)</w:t>
      </w:r>
      <w:r w:rsidRPr="006433CD">
        <w:rPr>
          <w:rFonts w:ascii="Times New Roman" w:hAnsi="Times New Roman"/>
          <w:sz w:val="28"/>
          <w:szCs w:val="28"/>
        </w:rPr>
        <w:t>.</w:t>
      </w:r>
    </w:p>
    <w:p w:rsidR="00536971" w:rsidRPr="00536971" w:rsidRDefault="00F53F08" w:rsidP="00536971">
      <w:pPr>
        <w:spacing w:line="360" w:lineRule="auto"/>
        <w:ind w:right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9084E2" wp14:editId="6E07241E">
            <wp:extent cx="6188710" cy="2528570"/>
            <wp:effectExtent l="0" t="0" r="254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6971" w:rsidRPr="006433CD" w:rsidRDefault="006433CD" w:rsidP="00536971">
      <w:pPr>
        <w:ind w:right="425"/>
        <w:jc w:val="center"/>
        <w:rPr>
          <w:rFonts w:ascii="Times New Roman" w:hAnsi="Times New Roman"/>
          <w:i/>
        </w:rPr>
      </w:pPr>
      <w:r w:rsidRPr="006433CD">
        <w:rPr>
          <w:rFonts w:ascii="Times New Roman" w:hAnsi="Times New Roman"/>
          <w:i/>
        </w:rPr>
        <w:t>Рис.3</w:t>
      </w:r>
      <w:r w:rsidR="00536971" w:rsidRPr="006433CD">
        <w:rPr>
          <w:rFonts w:ascii="Times New Roman" w:hAnsi="Times New Roman"/>
          <w:i/>
        </w:rPr>
        <w:t>. Результаты опроса родителей воспитанников образовательных организаций</w:t>
      </w:r>
      <w:r w:rsidRPr="006433CD">
        <w:rPr>
          <w:rFonts w:ascii="Times New Roman" w:hAnsi="Times New Roman"/>
          <w:i/>
        </w:rPr>
        <w:t>, реализующих программы дошкольного образования</w:t>
      </w:r>
      <w:r w:rsidR="00536971" w:rsidRPr="006433CD">
        <w:rPr>
          <w:rFonts w:ascii="Times New Roman" w:hAnsi="Times New Roman"/>
          <w:i/>
        </w:rPr>
        <w:t xml:space="preserve"> </w:t>
      </w:r>
    </w:p>
    <w:p w:rsidR="00536971" w:rsidRPr="00D51FAE" w:rsidRDefault="00536971" w:rsidP="00DD3CE3">
      <w:pPr>
        <w:spacing w:line="240" w:lineRule="auto"/>
        <w:ind w:right="54"/>
        <w:jc w:val="both"/>
        <w:rPr>
          <w:rFonts w:ascii="Times New Roman" w:hAnsi="Times New Roman"/>
          <w:sz w:val="28"/>
          <w:szCs w:val="28"/>
          <w:lang w:bidi="ru-RU"/>
        </w:rPr>
      </w:pPr>
      <w:r w:rsidRPr="00536971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D51FAE">
        <w:rPr>
          <w:rFonts w:ascii="Times New Roman" w:hAnsi="Times New Roman"/>
          <w:sz w:val="28"/>
          <w:szCs w:val="28"/>
        </w:rPr>
        <w:t xml:space="preserve">В целом, анкетирование показало достаточно высокую удовлетворенность родителей </w:t>
      </w:r>
      <w:r w:rsidRPr="00D51FAE">
        <w:rPr>
          <w:rFonts w:ascii="Times New Roman" w:hAnsi="Times New Roman"/>
          <w:sz w:val="28"/>
          <w:szCs w:val="28"/>
          <w:lang w:bidi="ru-RU"/>
        </w:rPr>
        <w:t>доброжелательностью и вежливостью воспитателей и других педагогических работников, профессионализмом педагогов, уровнем услуг по присмотру и уходу за детьми, уровнем образовательных услуг, состоянием материально-технической базы, состо</w:t>
      </w:r>
      <w:r w:rsidR="00D51FAE" w:rsidRPr="00D51FAE">
        <w:rPr>
          <w:rFonts w:ascii="Times New Roman" w:hAnsi="Times New Roman"/>
          <w:sz w:val="28"/>
          <w:szCs w:val="28"/>
          <w:lang w:bidi="ru-RU"/>
        </w:rPr>
        <w:t>янием медицинского обслуживания</w:t>
      </w:r>
      <w:r w:rsidRPr="00D51FAE">
        <w:rPr>
          <w:rFonts w:ascii="Times New Roman" w:hAnsi="Times New Roman"/>
          <w:sz w:val="28"/>
          <w:szCs w:val="28"/>
          <w:lang w:bidi="ru-RU"/>
        </w:rPr>
        <w:t>. Ниже оценивается качество воспитательной работы, удовлетворенность качеством дополнительных образовательных услуг, соблюдением санитарно-гигиенических норм, организацией питания.</w:t>
      </w:r>
    </w:p>
    <w:p w:rsidR="00536971" w:rsidRPr="00536971" w:rsidRDefault="00536971" w:rsidP="00536971">
      <w:pPr>
        <w:spacing w:line="360" w:lineRule="auto"/>
        <w:ind w:right="425"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536971" w:rsidRPr="005A40A4" w:rsidRDefault="00536971" w:rsidP="005A40A4">
      <w:pPr>
        <w:pStyle w:val="a3"/>
        <w:spacing w:after="0" w:line="240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 w:rsidRPr="005A40A4">
        <w:rPr>
          <w:rFonts w:ascii="Times New Roman" w:hAnsi="Times New Roman"/>
          <w:b/>
          <w:sz w:val="28"/>
          <w:szCs w:val="28"/>
        </w:rPr>
        <w:t>Итоги</w:t>
      </w:r>
    </w:p>
    <w:p w:rsidR="00536971" w:rsidRPr="005A40A4" w:rsidRDefault="00536971" w:rsidP="005A40A4">
      <w:pPr>
        <w:spacing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CE3" w:rsidRDefault="00CE3945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 xml:space="preserve">Средний балл по </w:t>
      </w:r>
      <w:r w:rsidR="00536971" w:rsidRPr="005A40A4">
        <w:rPr>
          <w:rFonts w:ascii="Times New Roman" w:hAnsi="Times New Roman"/>
          <w:sz w:val="28"/>
          <w:szCs w:val="28"/>
        </w:rPr>
        <w:t xml:space="preserve">всем блокам показателей </w:t>
      </w:r>
      <w:r w:rsidR="0055107E">
        <w:rPr>
          <w:rFonts w:ascii="Times New Roman" w:hAnsi="Times New Roman"/>
          <w:sz w:val="28"/>
          <w:szCs w:val="28"/>
        </w:rPr>
        <w:t>составил 10</w:t>
      </w:r>
      <w:r w:rsidRPr="005A40A4">
        <w:rPr>
          <w:rFonts w:ascii="Times New Roman" w:hAnsi="Times New Roman"/>
          <w:sz w:val="28"/>
          <w:szCs w:val="28"/>
        </w:rPr>
        <w:t>8</w:t>
      </w:r>
      <w:r w:rsidR="0055107E">
        <w:rPr>
          <w:rFonts w:ascii="Times New Roman" w:hAnsi="Times New Roman"/>
          <w:sz w:val="28"/>
          <w:szCs w:val="28"/>
        </w:rPr>
        <w:t>,8</w:t>
      </w:r>
      <w:r w:rsidRPr="005A40A4">
        <w:rPr>
          <w:rFonts w:ascii="Times New Roman" w:hAnsi="Times New Roman"/>
          <w:sz w:val="28"/>
          <w:szCs w:val="28"/>
        </w:rPr>
        <w:t xml:space="preserve"> балла. </w:t>
      </w:r>
    </w:p>
    <w:p w:rsidR="00CE3945" w:rsidRPr="005A40A4" w:rsidRDefault="00CE3945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DD3CE3">
        <w:rPr>
          <w:rFonts w:ascii="Times New Roman" w:hAnsi="Times New Roman"/>
          <w:b/>
          <w:sz w:val="28"/>
          <w:szCs w:val="28"/>
        </w:rPr>
        <w:t>Выше среднего значения</w:t>
      </w:r>
      <w:r w:rsidRPr="005A40A4">
        <w:rPr>
          <w:rFonts w:ascii="Times New Roman" w:hAnsi="Times New Roman"/>
          <w:sz w:val="28"/>
          <w:szCs w:val="28"/>
        </w:rPr>
        <w:t xml:space="preserve"> баллы у:</w:t>
      </w:r>
    </w:p>
    <w:p w:rsidR="00CE3945" w:rsidRPr="005A40A4" w:rsidRDefault="00CE3945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>- МОУ «</w:t>
      </w:r>
      <w:proofErr w:type="spellStart"/>
      <w:r w:rsidRPr="005A40A4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5A40A4">
        <w:rPr>
          <w:rFonts w:ascii="Times New Roman" w:hAnsi="Times New Roman"/>
          <w:sz w:val="28"/>
          <w:szCs w:val="28"/>
        </w:rPr>
        <w:t xml:space="preserve"> центр образования №1» (124,5 балла),</w:t>
      </w:r>
    </w:p>
    <w:p w:rsidR="00CE3945" w:rsidRPr="005A40A4" w:rsidRDefault="005A40A4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>- МОУ «</w:t>
      </w:r>
      <w:proofErr w:type="spellStart"/>
      <w:r w:rsidRPr="005A40A4">
        <w:rPr>
          <w:rFonts w:ascii="Times New Roman" w:hAnsi="Times New Roman"/>
          <w:sz w:val="28"/>
          <w:szCs w:val="28"/>
        </w:rPr>
        <w:t>Г</w:t>
      </w:r>
      <w:r w:rsidR="00CE3945" w:rsidRPr="005A40A4">
        <w:rPr>
          <w:rFonts w:ascii="Times New Roman" w:hAnsi="Times New Roman"/>
          <w:sz w:val="28"/>
          <w:szCs w:val="28"/>
        </w:rPr>
        <w:t>рицовский</w:t>
      </w:r>
      <w:proofErr w:type="spellEnd"/>
      <w:r w:rsidR="00CE3945" w:rsidRPr="005A40A4">
        <w:rPr>
          <w:rFonts w:ascii="Times New Roman" w:hAnsi="Times New Roman"/>
          <w:sz w:val="28"/>
          <w:szCs w:val="28"/>
        </w:rPr>
        <w:t xml:space="preserve"> центр образования им. С.Д. Сидорова» (118,5 балла),</w:t>
      </w:r>
    </w:p>
    <w:p w:rsidR="005A40A4" w:rsidRPr="005A40A4" w:rsidRDefault="005A40A4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>- МОУ «</w:t>
      </w:r>
      <w:proofErr w:type="spellStart"/>
      <w:r w:rsidRPr="005A40A4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5A40A4">
        <w:rPr>
          <w:rFonts w:ascii="Times New Roman" w:hAnsi="Times New Roman"/>
          <w:sz w:val="28"/>
          <w:szCs w:val="28"/>
        </w:rPr>
        <w:t xml:space="preserve"> центр образования» (118,5 балла),</w:t>
      </w:r>
    </w:p>
    <w:p w:rsidR="005A40A4" w:rsidRPr="005A40A4" w:rsidRDefault="005A40A4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>- МОУ «</w:t>
      </w:r>
      <w:proofErr w:type="spellStart"/>
      <w:r w:rsidRPr="005A40A4">
        <w:rPr>
          <w:rFonts w:ascii="Times New Roman" w:hAnsi="Times New Roman"/>
          <w:sz w:val="28"/>
          <w:szCs w:val="28"/>
        </w:rPr>
        <w:t>Кукуйскиу</w:t>
      </w:r>
      <w:proofErr w:type="spellEnd"/>
      <w:r w:rsidRPr="005A40A4">
        <w:rPr>
          <w:rFonts w:ascii="Times New Roman" w:hAnsi="Times New Roman"/>
          <w:sz w:val="28"/>
          <w:szCs w:val="28"/>
        </w:rPr>
        <w:t xml:space="preserve"> центр образования» (115 баллов),</w:t>
      </w:r>
    </w:p>
    <w:p w:rsidR="005A40A4" w:rsidRPr="005A40A4" w:rsidRDefault="005A40A4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 xml:space="preserve">- МОУ </w:t>
      </w:r>
      <w:r w:rsidR="0055107E">
        <w:rPr>
          <w:rFonts w:ascii="Times New Roman" w:hAnsi="Times New Roman"/>
          <w:sz w:val="28"/>
          <w:szCs w:val="28"/>
        </w:rPr>
        <w:t>«</w:t>
      </w:r>
      <w:proofErr w:type="spellStart"/>
      <w:r w:rsidRPr="005A40A4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5A40A4">
        <w:rPr>
          <w:rFonts w:ascii="Times New Roman" w:hAnsi="Times New Roman"/>
          <w:sz w:val="28"/>
          <w:szCs w:val="28"/>
        </w:rPr>
        <w:t xml:space="preserve"> центр образования им. В.Ф. Романова» (110 баллов),</w:t>
      </w:r>
    </w:p>
    <w:p w:rsidR="005A40A4" w:rsidRPr="005A40A4" w:rsidRDefault="005A40A4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>- МОУ «</w:t>
      </w:r>
      <w:proofErr w:type="spellStart"/>
      <w:r w:rsidRPr="005A40A4">
        <w:rPr>
          <w:rFonts w:ascii="Times New Roman" w:hAnsi="Times New Roman"/>
          <w:sz w:val="28"/>
          <w:szCs w:val="28"/>
        </w:rPr>
        <w:t>Сетская</w:t>
      </w:r>
      <w:proofErr w:type="spellEnd"/>
      <w:r w:rsidRPr="005A40A4">
        <w:rPr>
          <w:rFonts w:ascii="Times New Roman" w:hAnsi="Times New Roman"/>
          <w:sz w:val="28"/>
          <w:szCs w:val="28"/>
        </w:rPr>
        <w:t xml:space="preserve"> ОШ» (114,5 балла)</w:t>
      </w:r>
      <w:r>
        <w:rPr>
          <w:rFonts w:ascii="Times New Roman" w:hAnsi="Times New Roman"/>
          <w:sz w:val="28"/>
          <w:szCs w:val="28"/>
        </w:rPr>
        <w:t>,</w:t>
      </w:r>
    </w:p>
    <w:p w:rsidR="005A40A4" w:rsidRDefault="005A40A4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A40A4">
        <w:rPr>
          <w:rFonts w:ascii="Times New Roman" w:hAnsi="Times New Roman"/>
          <w:sz w:val="28"/>
          <w:szCs w:val="28"/>
        </w:rPr>
        <w:t>- МОУ «Васильевская ОШ»</w:t>
      </w:r>
      <w:r>
        <w:rPr>
          <w:rFonts w:ascii="Times New Roman" w:hAnsi="Times New Roman"/>
          <w:sz w:val="28"/>
          <w:szCs w:val="28"/>
        </w:rPr>
        <w:t xml:space="preserve"> (109,5 баллов).</w:t>
      </w:r>
    </w:p>
    <w:p w:rsidR="00596915" w:rsidRDefault="00596915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596915" w:rsidRPr="005A40A4" w:rsidRDefault="00596915" w:rsidP="005A40A4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F94704" wp14:editId="442C4950">
            <wp:extent cx="6425565" cy="3144382"/>
            <wp:effectExtent l="0" t="0" r="1333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1" w:name="_GoBack"/>
      <w:bookmarkEnd w:id="1"/>
    </w:p>
    <w:p w:rsidR="00596915" w:rsidRDefault="00596915" w:rsidP="00596915">
      <w:pPr>
        <w:spacing w:after="0"/>
        <w:ind w:right="425"/>
        <w:jc w:val="center"/>
        <w:rPr>
          <w:rFonts w:ascii="Times New Roman" w:hAnsi="Times New Roman"/>
          <w:i/>
        </w:rPr>
      </w:pPr>
    </w:p>
    <w:p w:rsidR="00536971" w:rsidRDefault="00D9557C" w:rsidP="00E8596A">
      <w:pPr>
        <w:ind w:right="425"/>
        <w:jc w:val="center"/>
        <w:rPr>
          <w:rFonts w:ascii="Times New Roman" w:hAnsi="Times New Roman"/>
          <w:i/>
        </w:rPr>
      </w:pPr>
      <w:r w:rsidRPr="00D9557C">
        <w:rPr>
          <w:rFonts w:ascii="Times New Roman" w:hAnsi="Times New Roman"/>
          <w:i/>
        </w:rPr>
        <w:t>Рис.4</w:t>
      </w:r>
      <w:r w:rsidR="00536971" w:rsidRPr="00D9557C">
        <w:rPr>
          <w:rFonts w:ascii="Times New Roman" w:hAnsi="Times New Roman"/>
          <w:i/>
        </w:rPr>
        <w:t>. Общие баллы, характеризующие критерии независимой оценки качества образовательных услуг образовательных организаций</w:t>
      </w:r>
      <w:r w:rsidR="00F53F08">
        <w:rPr>
          <w:rFonts w:ascii="Times New Roman" w:hAnsi="Times New Roman"/>
          <w:i/>
        </w:rPr>
        <w:t xml:space="preserve">, реализующих программы дошкольного </w:t>
      </w:r>
    </w:p>
    <w:p w:rsidR="00E8596A" w:rsidRDefault="00E8596A" w:rsidP="00E8596A">
      <w:pPr>
        <w:ind w:right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D3CE3" w:rsidRPr="00536971" w:rsidRDefault="00DD3CE3" w:rsidP="00536971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971" w:rsidRPr="00CE3945" w:rsidRDefault="00536971" w:rsidP="00CE394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E3945">
        <w:rPr>
          <w:rFonts w:ascii="Times New Roman" w:hAnsi="Times New Roman"/>
          <w:b/>
          <w:sz w:val="28"/>
          <w:szCs w:val="28"/>
        </w:rPr>
        <w:t>Рекомендации образовательным организациям</w:t>
      </w:r>
    </w:p>
    <w:p w:rsidR="00536971" w:rsidRPr="00CE3945" w:rsidRDefault="00536971" w:rsidP="00CE3945">
      <w:pPr>
        <w:keepNext/>
        <w:numPr>
          <w:ilvl w:val="0"/>
          <w:numId w:val="25"/>
        </w:numPr>
        <w:spacing w:after="0" w:line="240" w:lineRule="auto"/>
        <w:ind w:left="0" w:right="-1" w:firstLine="851"/>
        <w:jc w:val="both"/>
        <w:textAlignment w:val="baseline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E3945">
        <w:rPr>
          <w:rFonts w:ascii="Times New Roman" w:eastAsia="Times New Roman" w:hAnsi="Times New Roman"/>
          <w:bCs/>
          <w:iCs/>
          <w:sz w:val="28"/>
          <w:szCs w:val="28"/>
        </w:rPr>
        <w:t xml:space="preserve"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организации». Особое внимание следует обратить на наличие на сайтах </w:t>
      </w:r>
      <w:r w:rsidRPr="00CE394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образовательных программ и оперативность функции обратной связи.</w:t>
      </w:r>
    </w:p>
    <w:p w:rsidR="00536971" w:rsidRPr="00CE3945" w:rsidRDefault="00536971" w:rsidP="00CE394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945">
        <w:rPr>
          <w:rFonts w:ascii="Times New Roman" w:hAnsi="Times New Roman"/>
          <w:sz w:val="28"/>
          <w:szCs w:val="28"/>
          <w:lang w:eastAsia="ru-RU"/>
        </w:rPr>
        <w:t>Руководителям образовательных организаций рекомендуется:</w:t>
      </w:r>
    </w:p>
    <w:p w:rsidR="00536971" w:rsidRPr="00CE3945" w:rsidRDefault="00CE3945" w:rsidP="00CE3945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="00536971" w:rsidRPr="00CE3945">
        <w:rPr>
          <w:rFonts w:ascii="Times New Roman" w:eastAsia="Times New Roman" w:hAnsi="Times New Roman"/>
          <w:bCs/>
          <w:iCs/>
          <w:sz w:val="28"/>
          <w:szCs w:val="28"/>
        </w:rPr>
        <w:t>с целью обеспечения безопасности жизнедеятельности воспитанников повысить противопожарную безопасность в зданиях, в которых проводится образовательная деятельность;</w:t>
      </w:r>
    </w:p>
    <w:p w:rsidR="00536971" w:rsidRPr="00CE3945" w:rsidRDefault="00CE3945" w:rsidP="00CE3945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="00536971" w:rsidRPr="00CE3945">
        <w:rPr>
          <w:rFonts w:ascii="Times New Roman" w:eastAsia="Times New Roman" w:hAnsi="Times New Roman"/>
          <w:bCs/>
          <w:iCs/>
          <w:sz w:val="28"/>
          <w:szCs w:val="28"/>
        </w:rPr>
        <w:t>с целью охраны и укрепления здоровья воспитанников усилить организацию медицинского обслуживания и улучшить условия для занятий физической культурой и прогулок;</w:t>
      </w:r>
    </w:p>
    <w:p w:rsidR="00536971" w:rsidRPr="00CE3945" w:rsidRDefault="00CE3945" w:rsidP="00CE3945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="00536971" w:rsidRPr="00CE3945">
        <w:rPr>
          <w:rFonts w:ascii="Times New Roman" w:eastAsia="Times New Roman" w:hAnsi="Times New Roman"/>
          <w:bCs/>
          <w:iCs/>
          <w:sz w:val="28"/>
          <w:szCs w:val="28"/>
        </w:rPr>
        <w:t>с целью повышения качества образовательного процесса</w:t>
      </w:r>
    </w:p>
    <w:p w:rsidR="00536971" w:rsidRPr="00CE3945" w:rsidRDefault="00536971" w:rsidP="00CE3945">
      <w:pPr>
        <w:numPr>
          <w:ilvl w:val="0"/>
          <w:numId w:val="27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E3945">
        <w:rPr>
          <w:rFonts w:ascii="Times New Roman" w:eastAsia="Times New Roman" w:hAnsi="Times New Roman"/>
          <w:bCs/>
          <w:iCs/>
          <w:sz w:val="28"/>
          <w:szCs w:val="28"/>
        </w:rPr>
        <w:t>продолжить работу по оснащению материально-технической базы образовательной организации, в частности, оснащению инновационными средствами обучения;</w:t>
      </w:r>
    </w:p>
    <w:p w:rsidR="00536971" w:rsidRPr="00CE3945" w:rsidRDefault="00536971" w:rsidP="00CE3945">
      <w:pPr>
        <w:numPr>
          <w:ilvl w:val="0"/>
          <w:numId w:val="27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E3945">
        <w:rPr>
          <w:rFonts w:ascii="Times New Roman" w:eastAsia="Times New Roman" w:hAnsi="Times New Roman"/>
          <w:bCs/>
          <w:iCs/>
          <w:sz w:val="28"/>
          <w:szCs w:val="28"/>
        </w:rPr>
        <w:t xml:space="preserve">обеспечить условия для индивидуальной работы воспитанников, </w:t>
      </w:r>
    </w:p>
    <w:p w:rsidR="00536971" w:rsidRPr="00CE3945" w:rsidRDefault="00536971" w:rsidP="00CE3945">
      <w:pPr>
        <w:numPr>
          <w:ilvl w:val="0"/>
          <w:numId w:val="27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E3945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усилить работу по реализации дополнительных образовательных программ;</w:t>
      </w:r>
    </w:p>
    <w:p w:rsidR="00536971" w:rsidRPr="00CE3945" w:rsidRDefault="00536971" w:rsidP="00CE3945">
      <w:pPr>
        <w:numPr>
          <w:ilvl w:val="0"/>
          <w:numId w:val="27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945">
        <w:rPr>
          <w:rFonts w:ascii="Times New Roman" w:eastAsia="Times New Roman" w:hAnsi="Times New Roman"/>
          <w:sz w:val="28"/>
          <w:szCs w:val="28"/>
          <w:lang w:eastAsia="ru-RU" w:bidi="ru-RU"/>
        </w:rPr>
        <w:t>обратить внимание на сопровождение образовательного процесса услугами педагога-психолога, социального педагога, логопеда и дефектолога.</w:t>
      </w:r>
    </w:p>
    <w:p w:rsidR="00696144" w:rsidRPr="00536971" w:rsidRDefault="00696144" w:rsidP="00CE3945">
      <w:pPr>
        <w:spacing w:line="240" w:lineRule="auto"/>
        <w:rPr>
          <w:color w:val="FF0000"/>
        </w:rPr>
      </w:pPr>
    </w:p>
    <w:sectPr w:rsidR="00696144" w:rsidRPr="00536971" w:rsidSect="00DD3CE3">
      <w:footerReference w:type="default" r:id="rId11"/>
      <w:pgSz w:w="11906" w:h="16838" w:code="9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56" w:rsidRDefault="00AA7456">
      <w:pPr>
        <w:spacing w:after="0" w:line="240" w:lineRule="auto"/>
      </w:pPr>
      <w:r>
        <w:separator/>
      </w:r>
    </w:p>
  </w:endnote>
  <w:endnote w:type="continuationSeparator" w:id="0">
    <w:p w:rsidR="00AA7456" w:rsidRDefault="00AA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204367"/>
      <w:docPartObj>
        <w:docPartGallery w:val="Page Numbers (Bottom of Page)"/>
        <w:docPartUnique/>
      </w:docPartObj>
    </w:sdtPr>
    <w:sdtEndPr/>
    <w:sdtContent>
      <w:p w:rsidR="006433CD" w:rsidRDefault="006433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15">
          <w:rPr>
            <w:noProof/>
          </w:rPr>
          <w:t>12</w:t>
        </w:r>
        <w:r>
          <w:fldChar w:fldCharType="end"/>
        </w:r>
      </w:p>
    </w:sdtContent>
  </w:sdt>
  <w:p w:rsidR="006433CD" w:rsidRDefault="006433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56" w:rsidRDefault="00AA7456">
      <w:pPr>
        <w:spacing w:after="0" w:line="240" w:lineRule="auto"/>
      </w:pPr>
      <w:r>
        <w:separator/>
      </w:r>
    </w:p>
  </w:footnote>
  <w:footnote w:type="continuationSeparator" w:id="0">
    <w:p w:rsidR="00AA7456" w:rsidRDefault="00AA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2AD"/>
    <w:multiLevelType w:val="hybridMultilevel"/>
    <w:tmpl w:val="5A52658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579"/>
    <w:multiLevelType w:val="hybridMultilevel"/>
    <w:tmpl w:val="B87637FA"/>
    <w:lvl w:ilvl="0" w:tplc="040A395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6528A4"/>
    <w:multiLevelType w:val="hybridMultilevel"/>
    <w:tmpl w:val="DE9210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7A27"/>
    <w:multiLevelType w:val="hybridMultilevel"/>
    <w:tmpl w:val="BB041E0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5BF3"/>
    <w:multiLevelType w:val="hybridMultilevel"/>
    <w:tmpl w:val="805C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7264"/>
    <w:multiLevelType w:val="hybridMultilevel"/>
    <w:tmpl w:val="C8CAA77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5869"/>
    <w:multiLevelType w:val="hybridMultilevel"/>
    <w:tmpl w:val="2518627C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D7902"/>
    <w:multiLevelType w:val="hybridMultilevel"/>
    <w:tmpl w:val="EDC891F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F1A48"/>
    <w:multiLevelType w:val="hybridMultilevel"/>
    <w:tmpl w:val="535ECCB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10DF"/>
    <w:multiLevelType w:val="hybridMultilevel"/>
    <w:tmpl w:val="DF9A917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80E66"/>
    <w:multiLevelType w:val="hybridMultilevel"/>
    <w:tmpl w:val="4446AEB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E3B75"/>
    <w:multiLevelType w:val="hybridMultilevel"/>
    <w:tmpl w:val="5560CA8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D70B2"/>
    <w:multiLevelType w:val="hybridMultilevel"/>
    <w:tmpl w:val="6E32FDC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373C7"/>
    <w:multiLevelType w:val="hybridMultilevel"/>
    <w:tmpl w:val="F4E6C92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141B3"/>
    <w:multiLevelType w:val="hybridMultilevel"/>
    <w:tmpl w:val="6742E4E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24E89"/>
    <w:multiLevelType w:val="hybridMultilevel"/>
    <w:tmpl w:val="24D8F2FC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521AE0"/>
    <w:multiLevelType w:val="hybridMultilevel"/>
    <w:tmpl w:val="5122FBAC"/>
    <w:lvl w:ilvl="0" w:tplc="040A395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30F49"/>
    <w:multiLevelType w:val="hybridMultilevel"/>
    <w:tmpl w:val="23A86ED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74F7"/>
    <w:multiLevelType w:val="hybridMultilevel"/>
    <w:tmpl w:val="BB54FEC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47971"/>
    <w:multiLevelType w:val="hybridMultilevel"/>
    <w:tmpl w:val="60947D8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34B50"/>
    <w:multiLevelType w:val="hybridMultilevel"/>
    <w:tmpl w:val="15CE07D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0156F4"/>
    <w:multiLevelType w:val="hybridMultilevel"/>
    <w:tmpl w:val="F8C0616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F5747"/>
    <w:multiLevelType w:val="hybridMultilevel"/>
    <w:tmpl w:val="F6165888"/>
    <w:lvl w:ilvl="0" w:tplc="040A3958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51E5539"/>
    <w:multiLevelType w:val="hybridMultilevel"/>
    <w:tmpl w:val="247C334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F0A88"/>
    <w:multiLevelType w:val="hybridMultilevel"/>
    <w:tmpl w:val="6E0EA6D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64FC0"/>
    <w:multiLevelType w:val="hybridMultilevel"/>
    <w:tmpl w:val="C226D84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77728"/>
    <w:multiLevelType w:val="hybridMultilevel"/>
    <w:tmpl w:val="D626285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A1581"/>
    <w:multiLevelType w:val="hybridMultilevel"/>
    <w:tmpl w:val="72FA5F4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01A3C"/>
    <w:multiLevelType w:val="hybridMultilevel"/>
    <w:tmpl w:val="6DE6879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B21C8"/>
    <w:multiLevelType w:val="hybridMultilevel"/>
    <w:tmpl w:val="B25274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46C74"/>
    <w:multiLevelType w:val="hybridMultilevel"/>
    <w:tmpl w:val="EC980B5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85E78"/>
    <w:multiLevelType w:val="hybridMultilevel"/>
    <w:tmpl w:val="DEF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D554F"/>
    <w:multiLevelType w:val="hybridMultilevel"/>
    <w:tmpl w:val="93908440"/>
    <w:lvl w:ilvl="0" w:tplc="040A395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B05AC"/>
    <w:multiLevelType w:val="hybridMultilevel"/>
    <w:tmpl w:val="7F60194A"/>
    <w:lvl w:ilvl="0" w:tplc="040A3958">
      <w:start w:val="1"/>
      <w:numFmt w:val="bullet"/>
      <w:lvlText w:val="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7">
    <w:nsid w:val="773F1067"/>
    <w:multiLevelType w:val="hybridMultilevel"/>
    <w:tmpl w:val="F812783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33257"/>
    <w:multiLevelType w:val="hybridMultilevel"/>
    <w:tmpl w:val="FC421B2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F505F"/>
    <w:multiLevelType w:val="hybridMultilevel"/>
    <w:tmpl w:val="02A6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359D"/>
    <w:multiLevelType w:val="hybridMultilevel"/>
    <w:tmpl w:val="007021BC"/>
    <w:lvl w:ilvl="0" w:tplc="040A3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A1A66"/>
    <w:multiLevelType w:val="hybridMultilevel"/>
    <w:tmpl w:val="0302B5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E6507"/>
    <w:multiLevelType w:val="hybridMultilevel"/>
    <w:tmpl w:val="13EA5B0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60201"/>
    <w:multiLevelType w:val="hybridMultilevel"/>
    <w:tmpl w:val="02FA7FBC"/>
    <w:lvl w:ilvl="0" w:tplc="040A395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28"/>
  </w:num>
  <w:num w:numId="5">
    <w:abstractNumId w:val="7"/>
  </w:num>
  <w:num w:numId="6">
    <w:abstractNumId w:val="2"/>
  </w:num>
  <w:num w:numId="7">
    <w:abstractNumId w:val="35"/>
  </w:num>
  <w:num w:numId="8">
    <w:abstractNumId w:val="40"/>
  </w:num>
  <w:num w:numId="9">
    <w:abstractNumId w:val="25"/>
  </w:num>
  <w:num w:numId="10">
    <w:abstractNumId w:val="10"/>
  </w:num>
  <w:num w:numId="11">
    <w:abstractNumId w:val="20"/>
  </w:num>
  <w:num w:numId="12">
    <w:abstractNumId w:val="14"/>
  </w:num>
  <w:num w:numId="13">
    <w:abstractNumId w:val="11"/>
  </w:num>
  <w:num w:numId="14">
    <w:abstractNumId w:val="21"/>
  </w:num>
  <w:num w:numId="15">
    <w:abstractNumId w:val="43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6"/>
  </w:num>
  <w:num w:numId="21">
    <w:abstractNumId w:val="41"/>
  </w:num>
  <w:num w:numId="22">
    <w:abstractNumId w:val="42"/>
  </w:num>
  <w:num w:numId="23">
    <w:abstractNumId w:val="29"/>
  </w:num>
  <w:num w:numId="24">
    <w:abstractNumId w:val="13"/>
  </w:num>
  <w:num w:numId="25">
    <w:abstractNumId w:val="6"/>
  </w:num>
  <w:num w:numId="26">
    <w:abstractNumId w:val="26"/>
  </w:num>
  <w:num w:numId="27">
    <w:abstractNumId w:val="22"/>
  </w:num>
  <w:num w:numId="28">
    <w:abstractNumId w:val="27"/>
  </w:num>
  <w:num w:numId="29">
    <w:abstractNumId w:val="30"/>
  </w:num>
  <w:num w:numId="30">
    <w:abstractNumId w:val="8"/>
  </w:num>
  <w:num w:numId="31">
    <w:abstractNumId w:val="39"/>
  </w:num>
  <w:num w:numId="32">
    <w:abstractNumId w:val="38"/>
  </w:num>
  <w:num w:numId="33">
    <w:abstractNumId w:val="32"/>
  </w:num>
  <w:num w:numId="34">
    <w:abstractNumId w:val="0"/>
  </w:num>
  <w:num w:numId="35">
    <w:abstractNumId w:val="3"/>
  </w:num>
  <w:num w:numId="36">
    <w:abstractNumId w:val="12"/>
  </w:num>
  <w:num w:numId="37">
    <w:abstractNumId w:val="4"/>
  </w:num>
  <w:num w:numId="38">
    <w:abstractNumId w:val="19"/>
  </w:num>
  <w:num w:numId="39">
    <w:abstractNumId w:val="5"/>
  </w:num>
  <w:num w:numId="40">
    <w:abstractNumId w:val="9"/>
  </w:num>
  <w:num w:numId="41">
    <w:abstractNumId w:val="18"/>
  </w:num>
  <w:num w:numId="42">
    <w:abstractNumId w:val="1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1"/>
    <w:rsid w:val="0006456D"/>
    <w:rsid w:val="0006699A"/>
    <w:rsid w:val="001C2F89"/>
    <w:rsid w:val="001D02DF"/>
    <w:rsid w:val="00264451"/>
    <w:rsid w:val="002B68BA"/>
    <w:rsid w:val="002C224E"/>
    <w:rsid w:val="002D7D11"/>
    <w:rsid w:val="003D7DCE"/>
    <w:rsid w:val="00427EF0"/>
    <w:rsid w:val="004A05AE"/>
    <w:rsid w:val="004A0C38"/>
    <w:rsid w:val="004C31C9"/>
    <w:rsid w:val="004E2234"/>
    <w:rsid w:val="00536971"/>
    <w:rsid w:val="0055107E"/>
    <w:rsid w:val="0055741C"/>
    <w:rsid w:val="00557E73"/>
    <w:rsid w:val="00596915"/>
    <w:rsid w:val="005A2B31"/>
    <w:rsid w:val="005A40A4"/>
    <w:rsid w:val="006433CD"/>
    <w:rsid w:val="00696144"/>
    <w:rsid w:val="00731FCE"/>
    <w:rsid w:val="007456F1"/>
    <w:rsid w:val="00750159"/>
    <w:rsid w:val="007F4B18"/>
    <w:rsid w:val="00880C0B"/>
    <w:rsid w:val="008C45C0"/>
    <w:rsid w:val="00912BDD"/>
    <w:rsid w:val="009472AE"/>
    <w:rsid w:val="0096396B"/>
    <w:rsid w:val="00AA7456"/>
    <w:rsid w:val="00B4706D"/>
    <w:rsid w:val="00BF2E17"/>
    <w:rsid w:val="00C332F4"/>
    <w:rsid w:val="00C40C0E"/>
    <w:rsid w:val="00C574A0"/>
    <w:rsid w:val="00CA394D"/>
    <w:rsid w:val="00CE3945"/>
    <w:rsid w:val="00D4330D"/>
    <w:rsid w:val="00D51FAE"/>
    <w:rsid w:val="00D9557C"/>
    <w:rsid w:val="00DD3CE3"/>
    <w:rsid w:val="00E465AF"/>
    <w:rsid w:val="00E8596A"/>
    <w:rsid w:val="00EB64C5"/>
    <w:rsid w:val="00EF0C28"/>
    <w:rsid w:val="00F50474"/>
    <w:rsid w:val="00F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4B31-83EA-434F-80CA-1ED7A725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6971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9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5369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9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9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971"/>
    <w:rPr>
      <w:rFonts w:ascii="Calibri" w:eastAsia="Calibri" w:hAnsi="Calibri" w:cs="Times New Roman"/>
    </w:rPr>
  </w:style>
  <w:style w:type="paragraph" w:customStyle="1" w:styleId="Default">
    <w:name w:val="Default"/>
    <w:rsid w:val="0053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53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ВЦО №1</c:v>
                </c:pt>
                <c:pt idx="1">
                  <c:v>ВЦО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Кукуйский ЦО</c:v>
                </c:pt>
                <c:pt idx="7">
                  <c:v>Дьяконовская СШ</c:v>
                </c:pt>
                <c:pt idx="8">
                  <c:v>Анишинская СШ</c:v>
                </c:pt>
                <c:pt idx="9">
                  <c:v>Прудищинский ЦО</c:v>
                </c:pt>
                <c:pt idx="10">
                  <c:v>Васильевская ОШ</c:v>
                </c:pt>
                <c:pt idx="11">
                  <c:v>Урусовский ЦО</c:v>
                </c:pt>
                <c:pt idx="12">
                  <c:v>Рассветская ОШ</c:v>
                </c:pt>
                <c:pt idx="13">
                  <c:v>Сетская 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28.2</c:v>
                </c:pt>
                <c:pt idx="1">
                  <c:v>18.5</c:v>
                </c:pt>
                <c:pt idx="2">
                  <c:v>27.8</c:v>
                </c:pt>
                <c:pt idx="3">
                  <c:v>28.5</c:v>
                </c:pt>
                <c:pt idx="4">
                  <c:v>22.5</c:v>
                </c:pt>
                <c:pt idx="5">
                  <c:v>19</c:v>
                </c:pt>
                <c:pt idx="6">
                  <c:v>27</c:v>
                </c:pt>
                <c:pt idx="7">
                  <c:v>28.5</c:v>
                </c:pt>
                <c:pt idx="8">
                  <c:v>29.5</c:v>
                </c:pt>
                <c:pt idx="9">
                  <c:v>27.5</c:v>
                </c:pt>
                <c:pt idx="10">
                  <c:v>24.5</c:v>
                </c:pt>
                <c:pt idx="11">
                  <c:v>29</c:v>
                </c:pt>
                <c:pt idx="12">
                  <c:v>27</c:v>
                </c:pt>
                <c:pt idx="13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7555968"/>
        <c:axId val="427544208"/>
      </c:barChart>
      <c:catAx>
        <c:axId val="4275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44208"/>
        <c:crosses val="autoZero"/>
        <c:auto val="1"/>
        <c:lblAlgn val="ctr"/>
        <c:lblOffset val="100"/>
        <c:noMultiLvlLbl val="0"/>
      </c:catAx>
      <c:valAx>
        <c:axId val="427544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755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Лист1!$A$3:$A$16</c:f>
              <c:strCache>
                <c:ptCount val="14"/>
                <c:pt idx="0">
                  <c:v>ВЦО №1</c:v>
                </c:pt>
                <c:pt idx="1">
                  <c:v>ВЦО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Кукуйский ЦО</c:v>
                </c:pt>
                <c:pt idx="7">
                  <c:v>Дьяконовская СШ</c:v>
                </c:pt>
                <c:pt idx="8">
                  <c:v>Анишинская СШ</c:v>
                </c:pt>
                <c:pt idx="9">
                  <c:v>Прудищинский ЦО</c:v>
                </c:pt>
                <c:pt idx="10">
                  <c:v>Васильевская ОШ</c:v>
                </c:pt>
                <c:pt idx="11">
                  <c:v>Урусовский ЦО</c:v>
                </c:pt>
                <c:pt idx="12">
                  <c:v>Рассветская ОШ</c:v>
                </c:pt>
                <c:pt idx="13">
                  <c:v>Сетская ОШ</c:v>
                </c:pt>
              </c:strCache>
            </c:strRef>
          </c:cat>
          <c:val>
            <c:numRef>
              <c:f>Лист1!$B$3:$B$16</c:f>
              <c:numCache>
                <c:formatCode>General</c:formatCode>
                <c:ptCount val="14"/>
                <c:pt idx="0">
                  <c:v>46.32</c:v>
                </c:pt>
                <c:pt idx="1">
                  <c:v>37.5</c:v>
                </c:pt>
                <c:pt idx="2">
                  <c:v>40.75</c:v>
                </c:pt>
                <c:pt idx="3">
                  <c:v>31.5</c:v>
                </c:pt>
                <c:pt idx="4">
                  <c:v>33</c:v>
                </c:pt>
                <c:pt idx="5">
                  <c:v>26.5</c:v>
                </c:pt>
                <c:pt idx="6">
                  <c:v>41</c:v>
                </c:pt>
                <c:pt idx="7">
                  <c:v>32.5</c:v>
                </c:pt>
                <c:pt idx="8">
                  <c:v>27</c:v>
                </c:pt>
                <c:pt idx="9">
                  <c:v>30.5</c:v>
                </c:pt>
                <c:pt idx="10">
                  <c:v>35</c:v>
                </c:pt>
                <c:pt idx="11">
                  <c:v>39.5</c:v>
                </c:pt>
                <c:pt idx="12">
                  <c:v>32</c:v>
                </c:pt>
                <c:pt idx="1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543424"/>
        <c:axId val="427543032"/>
      </c:barChart>
      <c:catAx>
        <c:axId val="4275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43032"/>
        <c:crosses val="autoZero"/>
        <c:auto val="1"/>
        <c:lblAlgn val="ctr"/>
        <c:lblOffset val="100"/>
        <c:noMultiLvlLbl val="0"/>
      </c:catAx>
      <c:valAx>
        <c:axId val="427543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754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Лист1!$A$1:$A$14</c:f>
              <c:strCache>
                <c:ptCount val="14"/>
                <c:pt idx="0">
                  <c:v>ВЦО №1</c:v>
                </c:pt>
                <c:pt idx="1">
                  <c:v>ВЦО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Кукуйский ЦО</c:v>
                </c:pt>
                <c:pt idx="7">
                  <c:v>Дьяконовская СШ</c:v>
                </c:pt>
                <c:pt idx="8">
                  <c:v>Анишинская СШ</c:v>
                </c:pt>
                <c:pt idx="9">
                  <c:v>Прудищинский ЦО</c:v>
                </c:pt>
                <c:pt idx="10">
                  <c:v>Васильевская ОШ</c:v>
                </c:pt>
                <c:pt idx="11">
                  <c:v>Урусовский ЦО</c:v>
                </c:pt>
                <c:pt idx="12">
                  <c:v>Рассветская ОШ</c:v>
                </c:pt>
                <c:pt idx="13">
                  <c:v>Сетская ОШ</c:v>
                </c:pt>
              </c:strCache>
            </c:strRef>
          </c:cat>
          <c:val>
            <c:numRef>
              <c:f>Лист1!$B$1:$B$14</c:f>
              <c:numCache>
                <c:formatCode>General</c:formatCode>
                <c:ptCount val="1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47</c:v>
                </c:pt>
                <c:pt idx="6">
                  <c:v>47</c:v>
                </c:pt>
                <c:pt idx="7">
                  <c:v>44</c:v>
                </c:pt>
                <c:pt idx="8">
                  <c:v>47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47</c:v>
                </c:pt>
                <c:pt idx="1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598304"/>
        <c:axId val="427597912"/>
      </c:barChart>
      <c:catAx>
        <c:axId val="42759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97912"/>
        <c:crosses val="autoZero"/>
        <c:auto val="1"/>
        <c:lblAlgn val="ctr"/>
        <c:lblOffset val="100"/>
        <c:noMultiLvlLbl val="0"/>
      </c:catAx>
      <c:valAx>
        <c:axId val="427597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759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Лист2!$A$1:$A$14</c:f>
              <c:strCache>
                <c:ptCount val="14"/>
                <c:pt idx="0">
                  <c:v>ВЦО №1</c:v>
                </c:pt>
                <c:pt idx="1">
                  <c:v>Грицовский ЦО</c:v>
                </c:pt>
                <c:pt idx="2">
                  <c:v>Урусовский ЦО</c:v>
                </c:pt>
                <c:pt idx="3">
                  <c:v>Кукуйский ЦО</c:v>
                </c:pt>
                <c:pt idx="4">
                  <c:v>Сетская ОШ</c:v>
                </c:pt>
                <c:pt idx="5">
                  <c:v>Мордвесский ЦО</c:v>
                </c:pt>
                <c:pt idx="6">
                  <c:v>Васильевская ОШ</c:v>
                </c:pt>
                <c:pt idx="7">
                  <c:v>Прудищинский ЦО</c:v>
                </c:pt>
                <c:pt idx="8">
                  <c:v>ВЦО №2</c:v>
                </c:pt>
                <c:pt idx="9">
                  <c:v>Рассветская ОШ</c:v>
                </c:pt>
                <c:pt idx="10">
                  <c:v>Гурьевский ЦО</c:v>
                </c:pt>
                <c:pt idx="11">
                  <c:v>Дьяконовская СШ</c:v>
                </c:pt>
                <c:pt idx="12">
                  <c:v>Анишинская СШ</c:v>
                </c:pt>
                <c:pt idx="13">
                  <c:v>Бельковский ЦО</c:v>
                </c:pt>
              </c:strCache>
            </c:strRef>
          </c:cat>
          <c:val>
            <c:numRef>
              <c:f>Лист2!$B$1:$B$14</c:f>
              <c:numCache>
                <c:formatCode>General</c:formatCode>
                <c:ptCount val="14"/>
                <c:pt idx="0">
                  <c:v>124.5</c:v>
                </c:pt>
                <c:pt idx="1">
                  <c:v>118.5</c:v>
                </c:pt>
                <c:pt idx="2">
                  <c:v>118.5</c:v>
                </c:pt>
                <c:pt idx="3">
                  <c:v>115</c:v>
                </c:pt>
                <c:pt idx="4">
                  <c:v>114.5</c:v>
                </c:pt>
                <c:pt idx="5">
                  <c:v>110</c:v>
                </c:pt>
                <c:pt idx="6">
                  <c:v>109.5</c:v>
                </c:pt>
                <c:pt idx="7">
                  <c:v>108</c:v>
                </c:pt>
                <c:pt idx="8">
                  <c:v>106</c:v>
                </c:pt>
                <c:pt idx="9">
                  <c:v>106</c:v>
                </c:pt>
                <c:pt idx="10">
                  <c:v>105.5</c:v>
                </c:pt>
                <c:pt idx="11">
                  <c:v>105</c:v>
                </c:pt>
                <c:pt idx="12">
                  <c:v>103.5</c:v>
                </c:pt>
                <c:pt idx="13">
                  <c:v>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597128"/>
        <c:axId val="427596736"/>
      </c:barChart>
      <c:catAx>
        <c:axId val="42759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96736"/>
        <c:crosses val="autoZero"/>
        <c:auto val="1"/>
        <c:lblAlgn val="ctr"/>
        <c:lblOffset val="100"/>
        <c:noMultiLvlLbl val="0"/>
      </c:catAx>
      <c:valAx>
        <c:axId val="427596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7597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2017-04-25T14:51:00Z</dcterms:created>
  <dcterms:modified xsi:type="dcterms:W3CDTF">2017-05-11T09:05:00Z</dcterms:modified>
</cp:coreProperties>
</file>