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EE" w:rsidRPr="004914EE" w:rsidRDefault="004914EE" w:rsidP="004914EE">
      <w:pPr>
        <w:pStyle w:val="ConsPlusNormal"/>
        <w:jc w:val="right"/>
        <w:rPr>
          <w:b/>
          <w:bCs/>
          <w:color w:val="FF0000"/>
          <w:sz w:val="24"/>
          <w:szCs w:val="16"/>
        </w:rPr>
      </w:pPr>
      <w:r w:rsidRPr="004914EE">
        <w:rPr>
          <w:b/>
          <w:bCs/>
          <w:color w:val="FF0000"/>
          <w:sz w:val="24"/>
          <w:szCs w:val="16"/>
        </w:rPr>
        <w:t xml:space="preserve">ГОСТ </w:t>
      </w:r>
      <w:proofErr w:type="gramStart"/>
      <w:r w:rsidRPr="004914EE">
        <w:rPr>
          <w:b/>
          <w:bCs/>
          <w:color w:val="FF0000"/>
          <w:sz w:val="24"/>
          <w:szCs w:val="16"/>
        </w:rPr>
        <w:t>Р</w:t>
      </w:r>
      <w:proofErr w:type="gramEnd"/>
      <w:r w:rsidRPr="004914EE">
        <w:rPr>
          <w:b/>
          <w:bCs/>
          <w:color w:val="FF0000"/>
          <w:sz w:val="24"/>
          <w:szCs w:val="16"/>
        </w:rPr>
        <w:t xml:space="preserve"> 12.0.007-2009</w:t>
      </w:r>
    </w:p>
    <w:p w:rsidR="004914EE" w:rsidRPr="004914EE" w:rsidRDefault="004914EE" w:rsidP="004914EE">
      <w:pPr>
        <w:pStyle w:val="ConsPlusNormal"/>
        <w:jc w:val="center"/>
        <w:rPr>
          <w:b/>
          <w:bCs/>
          <w:szCs w:val="16"/>
        </w:rPr>
      </w:pPr>
    </w:p>
    <w:p w:rsidR="004914EE" w:rsidRPr="004914EE" w:rsidRDefault="004914EE" w:rsidP="004914EE">
      <w:pPr>
        <w:pStyle w:val="ConsPlusNormal"/>
        <w:jc w:val="center"/>
        <w:rPr>
          <w:b/>
          <w:bCs/>
          <w:szCs w:val="16"/>
        </w:rPr>
      </w:pPr>
    </w:p>
    <w:p w:rsidR="004914EE" w:rsidRPr="004914EE" w:rsidRDefault="004914EE" w:rsidP="004914EE">
      <w:pPr>
        <w:pStyle w:val="ConsPlusNormal"/>
        <w:jc w:val="center"/>
        <w:rPr>
          <w:b/>
          <w:bCs/>
          <w:szCs w:val="16"/>
        </w:rPr>
      </w:pPr>
      <w:r w:rsidRPr="004914EE">
        <w:rPr>
          <w:b/>
          <w:bCs/>
          <w:szCs w:val="16"/>
        </w:rPr>
        <w:t>СИСТЕМА СТАНДАРТОВ БЕЗОПАСНОСТИ ТРУДА</w:t>
      </w:r>
    </w:p>
    <w:p w:rsidR="004914EE" w:rsidRPr="004914EE" w:rsidRDefault="004914EE" w:rsidP="004914EE">
      <w:pPr>
        <w:pStyle w:val="ConsPlusNormal"/>
        <w:jc w:val="center"/>
        <w:rPr>
          <w:b/>
          <w:bCs/>
          <w:sz w:val="28"/>
          <w:szCs w:val="16"/>
        </w:rPr>
      </w:pPr>
    </w:p>
    <w:p w:rsidR="004914EE" w:rsidRPr="004914EE" w:rsidRDefault="004914EE" w:rsidP="004914EE">
      <w:pPr>
        <w:pStyle w:val="ConsPlusNormal"/>
        <w:jc w:val="center"/>
        <w:rPr>
          <w:b/>
          <w:bCs/>
          <w:sz w:val="28"/>
          <w:szCs w:val="16"/>
          <w:u w:val="single"/>
        </w:rPr>
      </w:pPr>
      <w:r w:rsidRPr="004914EE">
        <w:rPr>
          <w:b/>
          <w:bCs/>
          <w:sz w:val="28"/>
          <w:szCs w:val="16"/>
          <w:u w:val="single"/>
        </w:rPr>
        <w:t>СИСТЕМА УПРАВЛЕНИЯ ОХРАНОЙ ТРУДА В ОРГАНИЗАЦИИ</w:t>
      </w:r>
    </w:p>
    <w:p w:rsidR="004914EE" w:rsidRPr="004914EE" w:rsidRDefault="004914EE" w:rsidP="004914EE">
      <w:pPr>
        <w:pStyle w:val="ConsPlusNormal"/>
        <w:jc w:val="center"/>
        <w:rPr>
          <w:b/>
          <w:bCs/>
          <w:szCs w:val="16"/>
          <w:lang w:val="en-US"/>
        </w:rPr>
      </w:pPr>
      <w:bookmarkStart w:id="0" w:name="_GoBack"/>
      <w:bookmarkEnd w:id="0"/>
    </w:p>
    <w:p w:rsidR="004914EE" w:rsidRPr="00D25D2A" w:rsidRDefault="004914EE" w:rsidP="004914EE">
      <w:pPr>
        <w:pStyle w:val="ConsPlusNormal"/>
        <w:ind w:firstLine="540"/>
        <w:outlineLvl w:val="2"/>
      </w:pPr>
      <w:r w:rsidRPr="00D25D2A">
        <w:t>(извлечение)</w:t>
      </w:r>
    </w:p>
    <w:p w:rsidR="004914EE" w:rsidRPr="004914EE" w:rsidRDefault="004914EE" w:rsidP="004914EE">
      <w:pPr>
        <w:pStyle w:val="ConsPlusNormal"/>
        <w:ind w:firstLine="540"/>
        <w:jc w:val="both"/>
        <w:outlineLvl w:val="2"/>
        <w:rPr>
          <w:sz w:val="24"/>
        </w:rPr>
      </w:pPr>
    </w:p>
    <w:p w:rsidR="004914EE" w:rsidRPr="004914EE" w:rsidRDefault="004914EE" w:rsidP="004914EE">
      <w:pPr>
        <w:pStyle w:val="ConsPlusNormal"/>
        <w:ind w:firstLine="540"/>
        <w:jc w:val="both"/>
        <w:outlineLvl w:val="2"/>
        <w:rPr>
          <w:b/>
          <w:sz w:val="28"/>
        </w:rPr>
      </w:pPr>
      <w:r w:rsidRPr="004914EE">
        <w:rPr>
          <w:b/>
          <w:sz w:val="28"/>
        </w:rPr>
        <w:t>7.8. Документация системы управления охраной труда</w:t>
      </w:r>
    </w:p>
    <w:p w:rsidR="004914EE" w:rsidRDefault="004914EE" w:rsidP="004914EE">
      <w:pPr>
        <w:pStyle w:val="ConsPlusNormal"/>
        <w:ind w:firstLine="540"/>
        <w:jc w:val="both"/>
        <w:rPr>
          <w:sz w:val="24"/>
        </w:rPr>
      </w:pP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7.8.1. Разработка системы управления охраной труда включает в себя создание комплекса взаимоувязанных локальных нормативных документов, содержащих структуру системы, обязанности и права для каждого подразделения и конкретного исполнителя, процессы обеспечения охраны труда и контроля, необходимые связи между подразделениями, обеспечивающие функционирование всей структуры.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7.8.2. Документы системы управления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7.8.3. Установленные в документах системы - организация работ, содержание управленческих функций (или процессов) и процессы обеспечения охраны труда в их взаимодействии - позволяют выполнять их, а в дальнейшем оценивать результаты применения и, если необходимо, осуществлять сертификацию системы управления.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 xml:space="preserve">7.8.4. Комплект документов системы управления охраной труда должен быть минимальным. Он зависит </w:t>
      </w:r>
      <w:proofErr w:type="gramStart"/>
      <w:r w:rsidRPr="004914EE">
        <w:rPr>
          <w:sz w:val="24"/>
        </w:rPr>
        <w:t>от</w:t>
      </w:r>
      <w:proofErr w:type="gramEnd"/>
      <w:r w:rsidRPr="004914EE">
        <w:rPr>
          <w:sz w:val="24"/>
        </w:rPr>
        <w:t>: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характера, вида деятельности организац</w:t>
      </w:r>
      <w:proofErr w:type="gramStart"/>
      <w:r w:rsidRPr="004914EE">
        <w:rPr>
          <w:sz w:val="24"/>
        </w:rPr>
        <w:t>ии и ее</w:t>
      </w:r>
      <w:proofErr w:type="gramEnd"/>
      <w:r w:rsidRPr="004914EE">
        <w:rPr>
          <w:sz w:val="24"/>
        </w:rPr>
        <w:t xml:space="preserve"> размера;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требований национальных законов, правил и иных нормативных правовых актов по охране труда и соответствующих обязательных требований;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компетентности и способности работников.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7.8.5. Обязательными самостоятельными документами системы являются концепция охраны труда и положение о системе управления охраной труда. Эти документы предназначены для внутреннего и внешнего пользования.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7.8.6. Документы системы управления охраной труда включают в себя: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концепцию (политику) охраны труда;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программы охраны труда;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распределение ключевых управленческих обязанностей по охране труда и по обеспечению функционирования системы управления;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перечень основных опасностей и рисков, вытекающих из деятельности организации, мероприятия по их предотвращению, снижению и уменьшению;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 xml:space="preserve">- положения, процедуры, методики, инструкции или другие внутренние документы, </w:t>
      </w:r>
      <w:r w:rsidRPr="004914EE">
        <w:rPr>
          <w:sz w:val="24"/>
        </w:rPr>
        <w:lastRenderedPageBreak/>
        <w:t>используемые в рамках системы управления;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proofErr w:type="gramStart"/>
      <w:r w:rsidRPr="004914EE">
        <w:rPr>
          <w:sz w:val="24"/>
        </w:rPr>
        <w:t>- записи (журналы, протоколы, акты, отчеты), выполняемые при проверках, контроле и анализах, акты проверок и расследований, протоколы совещаний и измерений, журналы осмотров и инструктажей.</w:t>
      </w:r>
      <w:proofErr w:type="gramEnd"/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7.8.7. Копии всех документов учитывают и располагают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7.8.8. Документация системы управления охраной труда должна: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 xml:space="preserve">- </w:t>
      </w:r>
      <w:r>
        <w:rPr>
          <w:sz w:val="24"/>
        </w:rPr>
        <w:t xml:space="preserve">   </w:t>
      </w:r>
      <w:r w:rsidRPr="004914EE">
        <w:rPr>
          <w:sz w:val="24"/>
        </w:rPr>
        <w:t xml:space="preserve">быть </w:t>
      </w:r>
      <w:proofErr w:type="gramStart"/>
      <w:r w:rsidRPr="004914EE">
        <w:rPr>
          <w:sz w:val="24"/>
        </w:rPr>
        <w:t>понятна</w:t>
      </w:r>
      <w:proofErr w:type="gramEnd"/>
      <w:r w:rsidRPr="004914EE">
        <w:rPr>
          <w:sz w:val="24"/>
        </w:rPr>
        <w:t xml:space="preserve"> пользователям;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периодически анализироваться и, при необходимости, своевременно корректироваться;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быть доступной для работников, которых она касается и кому предназначена.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7.8.9. Записи по охране труда (журналы, протоколы, акты, отчеты) следует: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систематически вести и оптимизировать;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оформлять так, чтобы можно было их легко определять;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хранить в соответствии с установленным определенным сроком;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располагать в местах, удобных для пользования.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7.8.10. Работники должны иметь право доступа к записям, относящимся к их производственной деятельности и здоровью.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7.8.11. Допускается в записи по охране труда (журналы, протоколы, акты, отчеты) включать: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сведения, вытекающие из практики применения системы управления охраной труда;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сведения о травмах, об ухудшении здоровья, о болезнях и инцидентах, связанных с работой;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данные о воздействиях вредных производственных факторов на работников и о наблюдениях за производственной средой и состоянием здоровья работников;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информацию в виде установленного на международном уровне формата (паспорта безопасности) об опасных свойствах находящихся в обращении на производстве веществ и материалов и мерах по их безопасному обращению;</w:t>
      </w:r>
    </w:p>
    <w:p w:rsidR="004914EE" w:rsidRPr="004914EE" w:rsidRDefault="004914EE" w:rsidP="004914EE">
      <w:pPr>
        <w:pStyle w:val="ConsPlusNormal"/>
        <w:spacing w:before="240"/>
        <w:ind w:firstLine="540"/>
        <w:jc w:val="both"/>
        <w:rPr>
          <w:sz w:val="24"/>
        </w:rPr>
      </w:pPr>
      <w:r w:rsidRPr="004914EE">
        <w:rPr>
          <w:sz w:val="24"/>
        </w:rPr>
        <w:t>- результаты наблюдений за функционированием системы управления охраной труда.</w:t>
      </w:r>
    </w:p>
    <w:p w:rsidR="00CC1F7F" w:rsidRPr="004914EE" w:rsidRDefault="00CC1F7F">
      <w:pPr>
        <w:rPr>
          <w:sz w:val="32"/>
        </w:rPr>
      </w:pPr>
    </w:p>
    <w:sectPr w:rsidR="00CC1F7F" w:rsidRPr="004914EE" w:rsidSect="006D4A98">
      <w:pgSz w:w="11906" w:h="16838" w:code="9"/>
      <w:pgMar w:top="1134" w:right="850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62"/>
    <w:rsid w:val="004914EE"/>
    <w:rsid w:val="00512F62"/>
    <w:rsid w:val="006D4A98"/>
    <w:rsid w:val="00CC1F7F"/>
    <w:rsid w:val="00D25D2A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</cp:revision>
  <cp:lastPrinted>2013-12-09T17:27:00Z</cp:lastPrinted>
  <dcterms:created xsi:type="dcterms:W3CDTF">2013-12-09T17:22:00Z</dcterms:created>
  <dcterms:modified xsi:type="dcterms:W3CDTF">2013-12-09T17:29:00Z</dcterms:modified>
</cp:coreProperties>
</file>