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DA" w:rsidRDefault="00C162DA" w:rsidP="00C162DA">
      <w:pPr>
        <w:jc w:val="center"/>
        <w:rPr>
          <w:b/>
          <w:sz w:val="28"/>
        </w:rPr>
      </w:pPr>
      <w:r>
        <w:rPr>
          <w:b/>
          <w:sz w:val="28"/>
        </w:rPr>
        <w:t>План мероприятий в рамках реализации Проекта «Каникулы - онлайн»</w:t>
      </w:r>
    </w:p>
    <w:p w:rsidR="00C162DA" w:rsidRDefault="00C162DA" w:rsidP="00C162DA">
      <w:pPr>
        <w:jc w:val="center"/>
        <w:rPr>
          <w:b/>
          <w:sz w:val="28"/>
        </w:rPr>
      </w:pPr>
      <w:r>
        <w:rPr>
          <w:b/>
          <w:sz w:val="28"/>
        </w:rPr>
        <w:t>на 26.10.2020г.</w:t>
      </w:r>
    </w:p>
    <w:p w:rsidR="00C162DA" w:rsidRDefault="00C162DA" w:rsidP="00C162DA">
      <w:pPr>
        <w:tabs>
          <w:tab w:val="left" w:pos="15052"/>
        </w:tabs>
        <w:jc w:val="center"/>
        <w:rPr>
          <w:b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2693"/>
        <w:gridCol w:w="2552"/>
        <w:gridCol w:w="2835"/>
      </w:tblGrid>
      <w:tr w:rsidR="00C162DA" w:rsidTr="00465138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DA" w:rsidRDefault="00C162DA" w:rsidP="00465138">
            <w:pPr>
              <w:jc w:val="center"/>
              <w:rPr>
                <w:lang w:eastAsia="en-US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  <w:lang w:eastAsia="en-US"/>
              </w:rPr>
              <w:t>№</w:t>
            </w:r>
            <w:r>
              <w:rPr>
                <w:b/>
                <w:sz w:val="24"/>
                <w:lang w:eastAsia="en-US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DA" w:rsidRDefault="00C162DA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DA" w:rsidRDefault="00C162DA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DA" w:rsidRDefault="00C162DA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Оборудование для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DA" w:rsidRDefault="00C162DA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DA" w:rsidRDefault="00C162DA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Ссылка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для доступа к данным материалам</w:t>
            </w:r>
          </w:p>
        </w:tc>
      </w:tr>
      <w:tr w:rsidR="00C162DA" w:rsidTr="0074710E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74710E" w:rsidRDefault="00C162DA" w:rsidP="0074710E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74710E">
              <w:rPr>
                <w:rFonts w:eastAsia="Segoe UI Symbo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74710E" w:rsidRDefault="00C162DA" w:rsidP="0074710E">
            <w:pPr>
              <w:jc w:val="center"/>
              <w:rPr>
                <w:sz w:val="24"/>
                <w:szCs w:val="24"/>
                <w:lang w:eastAsia="en-US"/>
              </w:rPr>
            </w:pPr>
            <w:r w:rsidRPr="0074710E">
              <w:rPr>
                <w:sz w:val="24"/>
                <w:szCs w:val="24"/>
              </w:rPr>
              <w:t>Мастер - класс «</w:t>
            </w:r>
            <w:r w:rsidRPr="0074710E">
              <w:rPr>
                <w:color w:val="000000"/>
                <w:sz w:val="24"/>
                <w:szCs w:val="24"/>
              </w:rPr>
              <w:t>Свободно-кистевая роспись».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74710E" w:rsidRDefault="00C162DA" w:rsidP="0074710E">
            <w:pPr>
              <w:jc w:val="center"/>
              <w:rPr>
                <w:sz w:val="24"/>
                <w:szCs w:val="24"/>
                <w:lang w:eastAsia="en-US"/>
              </w:rPr>
            </w:pPr>
            <w:r w:rsidRPr="0074710E">
              <w:rPr>
                <w:sz w:val="24"/>
                <w:szCs w:val="24"/>
                <w:lang w:eastAsia="en-US"/>
              </w:rPr>
              <w:t>Дети научаться рисовать начальные узоры.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74710E" w:rsidRDefault="00C162DA" w:rsidP="0074710E">
            <w:pPr>
              <w:jc w:val="center"/>
              <w:rPr>
                <w:sz w:val="24"/>
                <w:szCs w:val="24"/>
                <w:lang w:eastAsia="en-US"/>
              </w:rPr>
            </w:pPr>
            <w:r w:rsidRPr="0074710E">
              <w:rPr>
                <w:sz w:val="24"/>
                <w:szCs w:val="24"/>
                <w:lang w:eastAsia="en-US"/>
              </w:rPr>
              <w:t>Кисточки тонкие, гуашь, альбомный лист.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74710E" w:rsidRDefault="00C162DA" w:rsidP="0074710E">
            <w:pPr>
              <w:jc w:val="center"/>
              <w:rPr>
                <w:sz w:val="24"/>
                <w:szCs w:val="24"/>
              </w:rPr>
            </w:pPr>
            <w:r w:rsidRPr="0074710E">
              <w:rPr>
                <w:sz w:val="24"/>
                <w:szCs w:val="24"/>
              </w:rPr>
              <w:t>Логинова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DA" w:rsidRPr="0074710E" w:rsidRDefault="00C162DA" w:rsidP="0074710E">
            <w:pPr>
              <w:jc w:val="center"/>
              <w:rPr>
                <w:sz w:val="24"/>
                <w:szCs w:val="24"/>
              </w:rPr>
            </w:pPr>
            <w:r w:rsidRPr="0074710E">
              <w:rPr>
                <w:color w:val="000000"/>
                <w:sz w:val="24"/>
                <w:szCs w:val="24"/>
              </w:rPr>
              <w:t>https://www.youtube.com/channel/UCJy413rvPAnc86HTf-udkzg</w:t>
            </w:r>
          </w:p>
        </w:tc>
      </w:tr>
      <w:tr w:rsidR="0074710E" w:rsidTr="0074710E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74710E" w:rsidRDefault="0074710E" w:rsidP="0074710E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74710E">
              <w:rPr>
                <w:rFonts w:eastAsia="Segoe UI Symbo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74710E" w:rsidRDefault="0074710E" w:rsidP="0074710E">
            <w:pPr>
              <w:jc w:val="center"/>
              <w:rPr>
                <w:sz w:val="24"/>
                <w:szCs w:val="24"/>
              </w:rPr>
            </w:pPr>
            <w:r w:rsidRPr="0074710E">
              <w:rPr>
                <w:sz w:val="24"/>
                <w:szCs w:val="24"/>
              </w:rPr>
              <w:t>Мастер-класс «Объемная вышивка»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74710E" w:rsidRDefault="0074710E" w:rsidP="0074710E">
            <w:pPr>
              <w:jc w:val="center"/>
              <w:rPr>
                <w:sz w:val="24"/>
                <w:szCs w:val="24"/>
              </w:rPr>
            </w:pPr>
            <w:r w:rsidRPr="0074710E">
              <w:rPr>
                <w:sz w:val="24"/>
                <w:szCs w:val="24"/>
              </w:rPr>
              <w:t>Изготовление картины с использованием объемной вышивки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74710E" w:rsidRDefault="0074710E" w:rsidP="0074710E">
            <w:pPr>
              <w:jc w:val="center"/>
              <w:rPr>
                <w:sz w:val="24"/>
                <w:szCs w:val="24"/>
              </w:rPr>
            </w:pPr>
            <w:r w:rsidRPr="0074710E">
              <w:rPr>
                <w:sz w:val="24"/>
                <w:szCs w:val="24"/>
              </w:rPr>
              <w:t xml:space="preserve">Нитки, ножницы, ткань для вышивания, иглы, </w:t>
            </w:r>
            <w:proofErr w:type="spellStart"/>
            <w:r w:rsidRPr="0074710E">
              <w:rPr>
                <w:sz w:val="24"/>
                <w:szCs w:val="24"/>
              </w:rPr>
              <w:t>пяльца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74710E" w:rsidRDefault="0074710E" w:rsidP="0074710E">
            <w:pPr>
              <w:jc w:val="center"/>
              <w:rPr>
                <w:sz w:val="24"/>
                <w:szCs w:val="24"/>
              </w:rPr>
            </w:pPr>
            <w:r w:rsidRPr="0074710E">
              <w:rPr>
                <w:sz w:val="24"/>
                <w:szCs w:val="24"/>
              </w:rPr>
              <w:t>Чиненова Е.Н.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74710E" w:rsidRDefault="0074710E" w:rsidP="0074710E">
            <w:pPr>
              <w:jc w:val="center"/>
              <w:rPr>
                <w:color w:val="000000"/>
                <w:sz w:val="24"/>
                <w:szCs w:val="24"/>
              </w:rPr>
            </w:pPr>
            <w:hyperlink r:id="rId4" w:history="1">
              <w:r w:rsidRPr="0074710E">
                <w:rPr>
                  <w:rStyle w:val="a4"/>
                  <w:sz w:val="24"/>
                  <w:szCs w:val="24"/>
                </w:rPr>
                <w:t>http://an.obr71.ru/</w:t>
              </w:r>
            </w:hyperlink>
          </w:p>
        </w:tc>
      </w:tr>
      <w:tr w:rsidR="0074710E" w:rsidTr="0074710E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74710E" w:rsidRDefault="0074710E" w:rsidP="0074710E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74710E">
              <w:rPr>
                <w:rFonts w:eastAsia="Segoe UI Symbo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74710E" w:rsidRDefault="0074710E" w:rsidP="0074710E">
            <w:pPr>
              <w:jc w:val="center"/>
              <w:rPr>
                <w:sz w:val="24"/>
                <w:szCs w:val="24"/>
              </w:rPr>
            </w:pPr>
            <w:r w:rsidRPr="0074710E">
              <w:rPr>
                <w:sz w:val="24"/>
                <w:szCs w:val="24"/>
              </w:rPr>
              <w:t>Экскурсия в природу «Осенние явления в жизни природы»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74710E" w:rsidRDefault="0074710E" w:rsidP="0074710E">
            <w:pPr>
              <w:jc w:val="center"/>
              <w:rPr>
                <w:sz w:val="24"/>
                <w:szCs w:val="24"/>
                <w:lang w:eastAsia="en-US"/>
              </w:rPr>
            </w:pPr>
            <w:r w:rsidRPr="0074710E">
              <w:rPr>
                <w:sz w:val="24"/>
                <w:szCs w:val="24"/>
                <w:lang w:eastAsia="en-US"/>
              </w:rPr>
              <w:t>Видеоролик, в котором представлены различные техники изобразительного искусства в написании пейзажей на тему "Осень"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74710E" w:rsidRDefault="0074710E" w:rsidP="0074710E">
            <w:pPr>
              <w:jc w:val="center"/>
              <w:rPr>
                <w:sz w:val="24"/>
                <w:szCs w:val="24"/>
                <w:lang w:eastAsia="en-US"/>
              </w:rPr>
            </w:pPr>
            <w:r w:rsidRPr="0074710E">
              <w:rPr>
                <w:sz w:val="24"/>
                <w:szCs w:val="24"/>
                <w:lang w:eastAsia="en-US"/>
              </w:rPr>
              <w:t>Ноутбук, проектор, экран, альбом, краски, кисти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74710E" w:rsidRDefault="0074710E" w:rsidP="0074710E">
            <w:pPr>
              <w:pStyle w:val="Standard"/>
              <w:jc w:val="center"/>
              <w:rPr>
                <w:rFonts w:cs="Times New Roman"/>
              </w:rPr>
            </w:pPr>
            <w:r w:rsidRPr="0074710E">
              <w:rPr>
                <w:rFonts w:cs="Times New Roman"/>
              </w:rPr>
              <w:t>Бабурина О.В.</w:t>
            </w:r>
          </w:p>
          <w:p w:rsidR="0074710E" w:rsidRPr="0074710E" w:rsidRDefault="0074710E" w:rsidP="0074710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4710E">
              <w:rPr>
                <w:sz w:val="24"/>
                <w:szCs w:val="24"/>
                <w:lang w:eastAsia="en-US"/>
              </w:rPr>
              <w:t>Хрупкина</w:t>
            </w:r>
            <w:proofErr w:type="spellEnd"/>
            <w:r w:rsidRPr="0074710E">
              <w:rPr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74710E" w:rsidRDefault="0074710E" w:rsidP="0074710E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74710E">
                <w:rPr>
                  <w:rStyle w:val="a4"/>
                  <w:sz w:val="24"/>
                  <w:szCs w:val="24"/>
                </w:rPr>
                <w:t>https://twitter.com/tu7nokunyzlz2li</w:t>
              </w:r>
            </w:hyperlink>
            <w:r w:rsidRPr="0074710E">
              <w:rPr>
                <w:sz w:val="24"/>
                <w:szCs w:val="24"/>
              </w:rPr>
              <w:t>;</w:t>
            </w:r>
          </w:p>
          <w:p w:rsidR="0074710E" w:rsidRPr="0074710E" w:rsidRDefault="0074710E" w:rsidP="0074710E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74710E">
                <w:rPr>
                  <w:rStyle w:val="a4"/>
                  <w:sz w:val="24"/>
                  <w:szCs w:val="24"/>
                </w:rPr>
                <w:t>https://www.instagram.com/mou_dyakonovo_school/?r=nametag</w:t>
              </w:r>
            </w:hyperlink>
          </w:p>
          <w:p w:rsidR="0074710E" w:rsidRPr="0074710E" w:rsidRDefault="0074710E" w:rsidP="0074710E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74710E">
                <w:rPr>
                  <w:rStyle w:val="a4"/>
                  <w:sz w:val="24"/>
                  <w:szCs w:val="24"/>
                </w:rPr>
                <w:t>https://ok.ru/profile/582526776240</w:t>
              </w:r>
            </w:hyperlink>
          </w:p>
          <w:p w:rsidR="0074710E" w:rsidRPr="0074710E" w:rsidRDefault="0074710E" w:rsidP="007471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710E" w:rsidTr="0074710E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74710E" w:rsidRDefault="0074710E" w:rsidP="0074710E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74710E">
              <w:rPr>
                <w:rFonts w:eastAsia="Segoe UI Symbo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74710E" w:rsidRDefault="0074710E" w:rsidP="0074710E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right="221"/>
              <w:jc w:val="center"/>
              <w:rPr>
                <w:bCs/>
              </w:rPr>
            </w:pPr>
            <w:r w:rsidRPr="0074710E">
              <w:rPr>
                <w:bCs/>
              </w:rPr>
              <w:t>Мир вокруг нас</w:t>
            </w:r>
          </w:p>
          <w:p w:rsidR="0074710E" w:rsidRPr="0074710E" w:rsidRDefault="0074710E" w:rsidP="0074710E">
            <w:pPr>
              <w:pStyle w:val="a5"/>
              <w:shd w:val="clear" w:color="auto" w:fill="FFFFFF"/>
              <w:spacing w:before="0" w:beforeAutospacing="0" w:after="0" w:afterAutospacing="0" w:line="267" w:lineRule="atLeast"/>
              <w:ind w:right="221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74710E" w:rsidRDefault="0074710E" w:rsidP="0074710E">
            <w:pPr>
              <w:jc w:val="center"/>
              <w:rPr>
                <w:sz w:val="24"/>
                <w:szCs w:val="24"/>
                <w:lang w:eastAsia="en-US"/>
              </w:rPr>
            </w:pPr>
            <w:r w:rsidRPr="0074710E">
              <w:rPr>
                <w:sz w:val="24"/>
                <w:szCs w:val="24"/>
                <w:lang w:eastAsia="en-US"/>
              </w:rPr>
              <w:t>Красная книга Тульской области</w:t>
            </w:r>
          </w:p>
          <w:p w:rsidR="0074710E" w:rsidRPr="0074710E" w:rsidRDefault="0074710E" w:rsidP="0074710E">
            <w:pPr>
              <w:jc w:val="center"/>
              <w:rPr>
                <w:sz w:val="24"/>
                <w:szCs w:val="24"/>
                <w:lang w:eastAsia="en-US"/>
              </w:rPr>
            </w:pPr>
            <w:r w:rsidRPr="0074710E">
              <w:rPr>
                <w:sz w:val="24"/>
                <w:szCs w:val="24"/>
                <w:lang w:eastAsia="en-US"/>
              </w:rPr>
              <w:t>Олимпийцы – звери</w:t>
            </w:r>
          </w:p>
          <w:p w:rsidR="0074710E" w:rsidRPr="0074710E" w:rsidRDefault="0074710E" w:rsidP="0074710E">
            <w:pPr>
              <w:jc w:val="center"/>
              <w:rPr>
                <w:sz w:val="24"/>
                <w:szCs w:val="24"/>
                <w:lang w:eastAsia="en-US"/>
              </w:rPr>
            </w:pPr>
            <w:r w:rsidRPr="0074710E">
              <w:rPr>
                <w:sz w:val="24"/>
                <w:szCs w:val="24"/>
                <w:lang w:eastAsia="en-US"/>
              </w:rPr>
              <w:t>Сказка о жел</w:t>
            </w:r>
            <w:bookmarkStart w:id="0" w:name="_GoBack"/>
            <w:bookmarkEnd w:id="0"/>
            <w:r w:rsidRPr="0074710E">
              <w:rPr>
                <w:sz w:val="24"/>
                <w:szCs w:val="24"/>
                <w:lang w:eastAsia="en-US"/>
              </w:rPr>
              <w:t>езных гвоздях</w:t>
            </w:r>
          </w:p>
          <w:p w:rsidR="0074710E" w:rsidRPr="0074710E" w:rsidRDefault="0074710E" w:rsidP="0074710E">
            <w:pPr>
              <w:jc w:val="center"/>
              <w:rPr>
                <w:sz w:val="24"/>
                <w:szCs w:val="24"/>
                <w:lang w:eastAsia="en-US"/>
              </w:rPr>
            </w:pPr>
            <w:r w:rsidRPr="0074710E">
              <w:rPr>
                <w:sz w:val="24"/>
                <w:szCs w:val="24"/>
                <w:lang w:eastAsia="en-US"/>
              </w:rPr>
              <w:t>Правильное питание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74710E" w:rsidRDefault="0074710E" w:rsidP="0074710E">
            <w:pPr>
              <w:jc w:val="center"/>
              <w:rPr>
                <w:sz w:val="24"/>
                <w:szCs w:val="24"/>
                <w:lang w:eastAsia="en-US"/>
              </w:rPr>
            </w:pPr>
            <w:r w:rsidRPr="0074710E">
              <w:rPr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74710E" w:rsidRDefault="0074710E" w:rsidP="0074710E">
            <w:pPr>
              <w:jc w:val="center"/>
              <w:rPr>
                <w:sz w:val="24"/>
                <w:szCs w:val="24"/>
              </w:rPr>
            </w:pPr>
            <w:proofErr w:type="spellStart"/>
            <w:r w:rsidRPr="0074710E">
              <w:rPr>
                <w:sz w:val="24"/>
                <w:szCs w:val="24"/>
              </w:rPr>
              <w:t>Рядинская</w:t>
            </w:r>
            <w:proofErr w:type="spellEnd"/>
            <w:r w:rsidRPr="0074710E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0E" w:rsidRPr="0074710E" w:rsidRDefault="0074710E" w:rsidP="0074710E">
            <w:pPr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8" w:history="1">
              <w:r w:rsidRPr="0074710E">
                <w:rPr>
                  <w:rStyle w:val="a4"/>
                  <w:sz w:val="24"/>
                  <w:szCs w:val="24"/>
                </w:rPr>
                <w:t>http://kukuiskaya.obrvenev.ru/school/35291/info/66564</w:t>
              </w:r>
            </w:hyperlink>
          </w:p>
          <w:p w:rsidR="0074710E" w:rsidRPr="0074710E" w:rsidRDefault="0074710E" w:rsidP="0074710E">
            <w:pPr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</w:p>
        </w:tc>
      </w:tr>
    </w:tbl>
    <w:p w:rsidR="00240A85" w:rsidRDefault="00240A85"/>
    <w:sectPr w:rsidR="00240A85" w:rsidSect="00C162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85"/>
    <w:rsid w:val="00240A85"/>
    <w:rsid w:val="0074710E"/>
    <w:rsid w:val="00890085"/>
    <w:rsid w:val="00C1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05C50-64C6-4943-AA8D-1739464B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62DA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74710E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7471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uiskaya.obrvenev.ru/school/35291/info/665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profile/5825267762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mou_dyakonovo_school/?r=nametag" TargetMode="External"/><Relationship Id="rId5" Type="http://schemas.openxmlformats.org/officeDocument/2006/relationships/hyperlink" Target="https://twitter.com/tu7nokunyzlz2l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n.obr71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2020-10-26T08:22:00Z</dcterms:created>
  <dcterms:modified xsi:type="dcterms:W3CDTF">2020-10-26T11:24:00Z</dcterms:modified>
</cp:coreProperties>
</file>