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09" w:rsidRDefault="00D64B09" w:rsidP="00D64B0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D64B09" w:rsidRPr="00D64B09" w:rsidRDefault="00D64B09" w:rsidP="00D64B0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32"/>
          <w:szCs w:val="32"/>
        </w:rPr>
      </w:pPr>
      <w:r w:rsidRPr="00D64B09">
        <w:rPr>
          <w:b/>
          <w:bCs/>
          <w:sz w:val="32"/>
          <w:szCs w:val="32"/>
          <w:bdr w:val="none" w:sz="0" w:space="0" w:color="auto" w:frame="1"/>
        </w:rPr>
        <w:t>ПОЛОЖЕНИЕ</w:t>
      </w:r>
    </w:p>
    <w:p w:rsidR="00D64B09" w:rsidRPr="00D64B09" w:rsidRDefault="00D64B09" w:rsidP="00D64B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D64B09">
        <w:rPr>
          <w:b/>
          <w:bCs/>
          <w:sz w:val="32"/>
          <w:szCs w:val="32"/>
          <w:bdr w:val="none" w:sz="0" w:space="0" w:color="auto" w:frame="1"/>
        </w:rPr>
        <w:t>О</w:t>
      </w:r>
      <w:r>
        <w:rPr>
          <w:b/>
          <w:bCs/>
          <w:sz w:val="32"/>
          <w:szCs w:val="32"/>
          <w:bdr w:val="none" w:sz="0" w:space="0" w:color="auto" w:frame="1"/>
        </w:rPr>
        <w:t xml:space="preserve"> районном </w:t>
      </w:r>
      <w:r w:rsidRPr="00D64B09">
        <w:rPr>
          <w:b/>
          <w:bCs/>
          <w:sz w:val="32"/>
          <w:szCs w:val="32"/>
          <w:bdr w:val="none" w:sz="0" w:space="0" w:color="auto" w:frame="1"/>
        </w:rPr>
        <w:t xml:space="preserve">конкурсе </w:t>
      </w:r>
    </w:p>
    <w:p w:rsidR="00D64B09" w:rsidRPr="00D64B09" w:rsidRDefault="00D64B09" w:rsidP="00D64B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D64B09">
        <w:rPr>
          <w:b/>
          <w:bCs/>
          <w:sz w:val="32"/>
          <w:szCs w:val="32"/>
          <w:bdr w:val="none" w:sz="0" w:space="0" w:color="auto" w:frame="1"/>
        </w:rPr>
        <w:t>«Лучший профсоюзный стенд (уголок)</w:t>
      </w:r>
      <w:r w:rsidRPr="00D64B09">
        <w:rPr>
          <w:b/>
          <w:sz w:val="32"/>
          <w:szCs w:val="32"/>
        </w:rPr>
        <w:t xml:space="preserve"> </w:t>
      </w:r>
    </w:p>
    <w:p w:rsidR="00D64B09" w:rsidRPr="00D64B09" w:rsidRDefault="00D64B09" w:rsidP="00D64B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D64B09">
        <w:rPr>
          <w:b/>
          <w:sz w:val="32"/>
          <w:szCs w:val="32"/>
        </w:rPr>
        <w:t>первичной профсоюзной организации</w:t>
      </w:r>
      <w:r w:rsidRPr="00D64B09">
        <w:rPr>
          <w:b/>
          <w:bCs/>
          <w:sz w:val="32"/>
          <w:szCs w:val="32"/>
          <w:bdr w:val="none" w:sz="0" w:space="0" w:color="auto" w:frame="1"/>
        </w:rPr>
        <w:t>»</w:t>
      </w:r>
    </w:p>
    <w:p w:rsidR="00D64B09" w:rsidRPr="000502CD" w:rsidRDefault="00D64B09" w:rsidP="00D64B0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70C0"/>
          <w:sz w:val="28"/>
          <w:szCs w:val="28"/>
        </w:rPr>
      </w:pPr>
    </w:p>
    <w:p w:rsidR="00D64B09" w:rsidRDefault="00D64B09" w:rsidP="00D64B0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D64B09" w:rsidRPr="00BF68F7" w:rsidRDefault="00D64B09" w:rsidP="00D64B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28"/>
          <w:szCs w:val="28"/>
        </w:rPr>
      </w:pPr>
      <w:r w:rsidRPr="00BF68F7">
        <w:rPr>
          <w:b/>
          <w:bCs/>
          <w:sz w:val="28"/>
          <w:szCs w:val="28"/>
          <w:bdr w:val="none" w:sz="0" w:space="0" w:color="auto" w:frame="1"/>
        </w:rPr>
        <w:t>1. Общие положения:</w:t>
      </w:r>
    </w:p>
    <w:p w:rsidR="00D64B09" w:rsidRPr="00BF68F7" w:rsidRDefault="00D64B09" w:rsidP="00D64B09">
      <w:pPr>
        <w:ind w:firstLine="709"/>
        <w:jc w:val="both"/>
        <w:rPr>
          <w:sz w:val="28"/>
          <w:szCs w:val="28"/>
        </w:rPr>
      </w:pPr>
      <w:r w:rsidRPr="00BF68F7">
        <w:rPr>
          <w:sz w:val="28"/>
          <w:szCs w:val="28"/>
        </w:rPr>
        <w:t xml:space="preserve">1.1.Заочный смотр-конкурс "Лучший профсоюзный </w:t>
      </w:r>
      <w:r w:rsidRPr="00BF68F7">
        <w:rPr>
          <w:bCs/>
          <w:sz w:val="28"/>
          <w:szCs w:val="28"/>
          <w:bdr w:val="none" w:sz="0" w:space="0" w:color="auto" w:frame="1"/>
        </w:rPr>
        <w:t>стенд (уголок)</w:t>
      </w:r>
      <w:r w:rsidRPr="00BF68F7">
        <w:rPr>
          <w:sz w:val="28"/>
          <w:szCs w:val="28"/>
        </w:rPr>
        <w:t xml:space="preserve"> первичной профсоюзной организации" проводится</w:t>
      </w:r>
      <w:r w:rsidRPr="00BF68F7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Веневской районной организацией</w:t>
      </w:r>
      <w:r w:rsidRPr="009C1A76">
        <w:rPr>
          <w:sz w:val="28"/>
          <w:szCs w:val="28"/>
        </w:rPr>
        <w:t xml:space="preserve"> Проф</w:t>
      </w:r>
      <w:r>
        <w:rPr>
          <w:sz w:val="28"/>
          <w:szCs w:val="28"/>
        </w:rPr>
        <w:t>ессионального союза</w:t>
      </w:r>
      <w:r w:rsidRPr="009C1A76">
        <w:rPr>
          <w:sz w:val="28"/>
          <w:szCs w:val="28"/>
        </w:rPr>
        <w:t xml:space="preserve"> работников народного образования и науки РФ</w:t>
      </w:r>
      <w:r>
        <w:rPr>
          <w:sz w:val="28"/>
          <w:szCs w:val="28"/>
        </w:rPr>
        <w:t>.</w:t>
      </w:r>
    </w:p>
    <w:p w:rsidR="00D64B09" w:rsidRDefault="00D64B09" w:rsidP="00D64B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F68F7">
        <w:rPr>
          <w:sz w:val="28"/>
          <w:szCs w:val="28"/>
        </w:rPr>
        <w:t>1.2. К участию в заочном смотре–конкурсе приглашаются все первичные профсоюз</w:t>
      </w:r>
      <w:r>
        <w:rPr>
          <w:sz w:val="28"/>
          <w:szCs w:val="28"/>
        </w:rPr>
        <w:t>ные организации образовательных организац</w:t>
      </w:r>
      <w:r w:rsidRPr="00BF68F7">
        <w:rPr>
          <w:sz w:val="28"/>
          <w:szCs w:val="28"/>
        </w:rPr>
        <w:t>ий</w:t>
      </w:r>
      <w:r>
        <w:rPr>
          <w:sz w:val="28"/>
          <w:szCs w:val="28"/>
        </w:rPr>
        <w:t>.</w:t>
      </w:r>
    </w:p>
    <w:p w:rsidR="00D64B09" w:rsidRPr="00BF68F7" w:rsidRDefault="00D64B09" w:rsidP="00D64B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64B09" w:rsidRPr="00BF68F7" w:rsidRDefault="00D64B09" w:rsidP="00D64B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28"/>
          <w:szCs w:val="28"/>
        </w:rPr>
      </w:pPr>
      <w:r w:rsidRPr="00BF68F7">
        <w:rPr>
          <w:b/>
          <w:bCs/>
          <w:sz w:val="28"/>
          <w:szCs w:val="28"/>
          <w:bdr w:val="none" w:sz="0" w:space="0" w:color="auto" w:frame="1"/>
        </w:rPr>
        <w:t>2. Цели и задачи смотра-конкурса:</w:t>
      </w:r>
    </w:p>
    <w:p w:rsidR="00D64B09" w:rsidRPr="00BF68F7" w:rsidRDefault="00D64B09" w:rsidP="00D6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F7">
        <w:rPr>
          <w:sz w:val="28"/>
          <w:szCs w:val="28"/>
        </w:rPr>
        <w:t>2.1.</w:t>
      </w:r>
      <w:r w:rsidRPr="00BF68F7">
        <w:rPr>
          <w:rFonts w:ascii="TimesNewRomanPSMT" w:hAnsi="TimesNewRomanPSMT" w:cs="TimesNewRomanPSMT"/>
          <w:sz w:val="28"/>
          <w:szCs w:val="28"/>
        </w:rPr>
        <w:t xml:space="preserve"> </w:t>
      </w:r>
      <w:r w:rsidRPr="00BF68F7">
        <w:rPr>
          <w:sz w:val="28"/>
          <w:szCs w:val="28"/>
        </w:rPr>
        <w:t>Целью смотра-конкурса является повышение эффективности информационной работы профсоюзных организаций, формирование положительного имиджа Профсоюза и повышение мотивации профсоюзного членства.</w:t>
      </w:r>
    </w:p>
    <w:p w:rsidR="00D64B09" w:rsidRPr="00BF68F7" w:rsidRDefault="00D64B09" w:rsidP="00D64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68F7">
        <w:rPr>
          <w:sz w:val="28"/>
          <w:szCs w:val="28"/>
        </w:rPr>
        <w:t>2.2. Обобщение и распространение опыта использования профсоюзных стендов для оперативного и полного информирования работников о деятельности профорганов всех уровней.</w:t>
      </w:r>
    </w:p>
    <w:p w:rsidR="00D64B09" w:rsidRPr="00BF68F7" w:rsidRDefault="00D64B09" w:rsidP="00D64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2.3. Моральное и материальное стимулирование председателей профсоюзных организаций в целях повышения общественной значимости их работы.</w:t>
      </w:r>
    </w:p>
    <w:p w:rsidR="00D64B09" w:rsidRPr="00BF68F7" w:rsidRDefault="00D64B09" w:rsidP="00D64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64B09" w:rsidRPr="00BF68F7" w:rsidRDefault="00D64B09" w:rsidP="00D64B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F68F7">
        <w:rPr>
          <w:b/>
          <w:bCs/>
          <w:color w:val="000000"/>
          <w:sz w:val="28"/>
          <w:szCs w:val="28"/>
        </w:rPr>
        <w:t>3. Условия и порядок проведения смотра-конкурса.</w:t>
      </w:r>
    </w:p>
    <w:p w:rsidR="00D64B09" w:rsidRPr="00BF68F7" w:rsidRDefault="00D64B09" w:rsidP="00D64B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 xml:space="preserve">3.1. Смотр-конкурс проводится </w:t>
      </w:r>
      <w:r>
        <w:rPr>
          <w:bCs/>
          <w:color w:val="000000"/>
          <w:sz w:val="28"/>
          <w:szCs w:val="28"/>
        </w:rPr>
        <w:t>с 01.02.2022 г. по 20.02.2022</w:t>
      </w:r>
      <w:r w:rsidRPr="00BF68F7">
        <w:rPr>
          <w:bCs/>
          <w:color w:val="000000"/>
          <w:sz w:val="28"/>
          <w:szCs w:val="28"/>
        </w:rPr>
        <w:t xml:space="preserve"> г.</w:t>
      </w:r>
    </w:p>
    <w:p w:rsidR="00D64B09" w:rsidRPr="00BF68F7" w:rsidRDefault="00D64B09" w:rsidP="00D64B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</w:t>
      </w:r>
      <w:r w:rsidRPr="00BF68F7">
        <w:rPr>
          <w:bCs/>
          <w:color w:val="000000"/>
          <w:sz w:val="28"/>
          <w:szCs w:val="28"/>
        </w:rPr>
        <w:t>При подведении итогов смотра-конкурса учитываются: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наличие официально утвержденной символики отраслевого Профсоюза;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полнота информации (</w:t>
      </w:r>
      <w:r w:rsidRPr="00BF68F7">
        <w:rPr>
          <w:sz w:val="28"/>
          <w:szCs w:val="28"/>
        </w:rPr>
        <w:t xml:space="preserve">статистическая информация) </w:t>
      </w:r>
      <w:r w:rsidRPr="00BF68F7">
        <w:rPr>
          <w:color w:val="000000"/>
          <w:sz w:val="28"/>
          <w:szCs w:val="28"/>
        </w:rPr>
        <w:t>о деятельности первичной организации Профсоюза;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sz w:val="28"/>
          <w:szCs w:val="28"/>
        </w:rPr>
        <w:t>состав профсоюзного комитета;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актуальность (</w:t>
      </w:r>
      <w:r w:rsidRPr="00BF68F7">
        <w:rPr>
          <w:sz w:val="28"/>
          <w:szCs w:val="28"/>
        </w:rPr>
        <w:t>новое в законодательстве и нормативной базе, интересные и необходимые материалы для членов Профсоюза (из профсоюзных газет), содержащие разъяснения, комментарии по правовым вопросам, вопросам законодательства и деятельности Профсоюза);</w:t>
      </w:r>
      <w:r w:rsidRPr="00BF68F7">
        <w:rPr>
          <w:color w:val="000000"/>
          <w:sz w:val="28"/>
          <w:szCs w:val="28"/>
        </w:rPr>
        <w:t xml:space="preserve"> 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 xml:space="preserve">оперативность представленных материалов (информация об оздоровлении и  санаторно-курортном отдыхе </w:t>
      </w:r>
      <w:r w:rsidRPr="00BF68F7">
        <w:rPr>
          <w:sz w:val="28"/>
          <w:szCs w:val="28"/>
        </w:rPr>
        <w:t xml:space="preserve">работников и членов их семей </w:t>
      </w:r>
      <w:r w:rsidRPr="00BF68F7">
        <w:rPr>
          <w:color w:val="000000"/>
          <w:sz w:val="28"/>
          <w:szCs w:val="28"/>
        </w:rPr>
        <w:t>в Тульском регионе и РФ);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 xml:space="preserve">Согласованные с профкомом локальные документы: </w:t>
      </w:r>
    </w:p>
    <w:p w:rsidR="00D64B09" w:rsidRPr="00BF68F7" w:rsidRDefault="00D64B09" w:rsidP="00D64B0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lastRenderedPageBreak/>
        <w:t xml:space="preserve">Положение об оплате труда с приложениями; </w:t>
      </w:r>
    </w:p>
    <w:p w:rsidR="00D64B09" w:rsidRPr="00BF68F7" w:rsidRDefault="00D64B09" w:rsidP="00D64B0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 xml:space="preserve">Соглашение по охране труда; </w:t>
      </w:r>
    </w:p>
    <w:p w:rsidR="00D64B09" w:rsidRPr="00BF68F7" w:rsidRDefault="00D64B09" w:rsidP="00D64B0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(протоколы)</w:t>
      </w:r>
      <w:r w:rsidRPr="00BF68F7">
        <w:rPr>
          <w:color w:val="000000"/>
          <w:sz w:val="28"/>
          <w:szCs w:val="28"/>
        </w:rPr>
        <w:t xml:space="preserve"> выполнения </w:t>
      </w:r>
      <w:r>
        <w:rPr>
          <w:color w:val="000000"/>
          <w:sz w:val="28"/>
          <w:szCs w:val="28"/>
        </w:rPr>
        <w:t>коллективного договора</w:t>
      </w:r>
      <w:r w:rsidRPr="00BF68F7">
        <w:rPr>
          <w:color w:val="000000"/>
          <w:sz w:val="28"/>
          <w:szCs w:val="28"/>
        </w:rPr>
        <w:t xml:space="preserve">; </w:t>
      </w:r>
    </w:p>
    <w:p w:rsidR="00D64B09" w:rsidRPr="00BF68F7" w:rsidRDefault="00D64B09" w:rsidP="00D64B0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график отпусков и т. д.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новизна (</w:t>
      </w:r>
      <w:r w:rsidRPr="00BF68F7">
        <w:rPr>
          <w:sz w:val="28"/>
          <w:szCs w:val="28"/>
        </w:rPr>
        <w:t xml:space="preserve">выдержки из Устава Профсоюза о правах и обязанностях членов </w:t>
      </w:r>
      <w:r>
        <w:rPr>
          <w:sz w:val="28"/>
          <w:szCs w:val="28"/>
        </w:rPr>
        <w:t>П</w:t>
      </w:r>
      <w:r w:rsidRPr="00BF68F7">
        <w:rPr>
          <w:sz w:val="28"/>
          <w:szCs w:val="28"/>
        </w:rPr>
        <w:t xml:space="preserve">рофсоюза) </w:t>
      </w:r>
      <w:r w:rsidRPr="00BF68F7">
        <w:rPr>
          <w:color w:val="000000"/>
          <w:sz w:val="28"/>
          <w:szCs w:val="28"/>
        </w:rPr>
        <w:t>и оригинальность оформления;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практическая ценность (</w:t>
      </w:r>
      <w:r w:rsidRPr="00BF68F7">
        <w:rPr>
          <w:sz w:val="28"/>
          <w:szCs w:val="28"/>
        </w:rPr>
        <w:t xml:space="preserve">сведения о вышестоящих профсоюзных организациях (с указанием телефонов, электронных адресов сайтов территориальной организации, областной и сайта ЦС Профсоюза и адресов электронной почты организаций всех уровней) </w:t>
      </w:r>
      <w:r w:rsidRPr="00BF68F7">
        <w:rPr>
          <w:color w:val="000000"/>
          <w:sz w:val="28"/>
          <w:szCs w:val="28"/>
        </w:rPr>
        <w:t>и привлекательность информации;</w:t>
      </w:r>
    </w:p>
    <w:p w:rsidR="00D64B09" w:rsidRPr="00BF68F7" w:rsidRDefault="00D64B09" w:rsidP="00D64B09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68F7">
        <w:rPr>
          <w:color w:val="000000"/>
          <w:sz w:val="28"/>
          <w:szCs w:val="28"/>
        </w:rPr>
        <w:t>регулярность обновления материалов (</w:t>
      </w:r>
      <w:r w:rsidRPr="00BF68F7">
        <w:rPr>
          <w:sz w:val="28"/>
          <w:szCs w:val="28"/>
        </w:rPr>
        <w:t>план работы первичной профсоюзной организации, информация о предстоящих мероприятиях профкома, результаты проверок, проводимых проф</w:t>
      </w:r>
      <w:r>
        <w:rPr>
          <w:sz w:val="28"/>
          <w:szCs w:val="28"/>
        </w:rPr>
        <w:t>комом,</w:t>
      </w:r>
      <w:r w:rsidRPr="00BF68F7">
        <w:rPr>
          <w:sz w:val="28"/>
          <w:szCs w:val="28"/>
        </w:rPr>
        <w:t xml:space="preserve"> рубрики «Поздравляем!», «Это интересно», «Полезная информация», «Объявления», или т.п.; 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использование фотоматериалов, компьютерных технологий в оформлении;</w:t>
      </w:r>
    </w:p>
    <w:p w:rsidR="00D64B09" w:rsidRPr="00BF68F7" w:rsidRDefault="00D64B09" w:rsidP="00D64B0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68F7">
        <w:rPr>
          <w:color w:val="000000"/>
          <w:sz w:val="28"/>
          <w:szCs w:val="28"/>
        </w:rPr>
        <w:t>эстетическое и художественное оформление.</w:t>
      </w:r>
    </w:p>
    <w:p w:rsidR="00D64B09" w:rsidRPr="00BF68F7" w:rsidRDefault="00D64B09" w:rsidP="00D64B09">
      <w:pPr>
        <w:shd w:val="clear" w:color="auto" w:fill="FFFFFF"/>
        <w:ind w:firstLine="709"/>
        <w:jc w:val="both"/>
        <w:rPr>
          <w:sz w:val="28"/>
          <w:szCs w:val="28"/>
        </w:rPr>
      </w:pPr>
      <w:r w:rsidRPr="00BF68F7">
        <w:rPr>
          <w:sz w:val="28"/>
          <w:szCs w:val="28"/>
        </w:rPr>
        <w:t xml:space="preserve">3.3. Для участия в смотре-конкурсе, </w:t>
      </w:r>
      <w:r w:rsidR="00B2052B">
        <w:rPr>
          <w:sz w:val="28"/>
          <w:szCs w:val="28"/>
        </w:rPr>
        <w:t xml:space="preserve">первичные </w:t>
      </w:r>
      <w:r w:rsidRPr="00BF68F7">
        <w:rPr>
          <w:sz w:val="28"/>
          <w:szCs w:val="28"/>
        </w:rPr>
        <w:t xml:space="preserve"> п</w:t>
      </w:r>
      <w:r w:rsidR="00B2052B">
        <w:rPr>
          <w:sz w:val="28"/>
          <w:szCs w:val="28"/>
        </w:rPr>
        <w:t xml:space="preserve">рофсоюзные организации </w:t>
      </w:r>
      <w:r w:rsidRPr="00BF68F7">
        <w:rPr>
          <w:sz w:val="28"/>
          <w:szCs w:val="28"/>
        </w:rPr>
        <w:t xml:space="preserve">направляют конкурсные материалы в виде фотографий (фотофайлов) профсоюзных </w:t>
      </w:r>
      <w:r w:rsidRPr="00BF68F7">
        <w:rPr>
          <w:bCs/>
          <w:sz w:val="28"/>
          <w:szCs w:val="28"/>
          <w:bdr w:val="none" w:sz="0" w:space="0" w:color="auto" w:frame="1"/>
        </w:rPr>
        <w:t>стендов (уголков)</w:t>
      </w:r>
      <w:r w:rsidRPr="00BF68F7">
        <w:rPr>
          <w:sz w:val="28"/>
          <w:szCs w:val="28"/>
        </w:rPr>
        <w:t xml:space="preserve"> в </w:t>
      </w:r>
      <w:r w:rsidR="00B2052B">
        <w:rPr>
          <w:sz w:val="28"/>
          <w:szCs w:val="28"/>
        </w:rPr>
        <w:t>районный Совет</w:t>
      </w:r>
      <w:r w:rsidRPr="00BF68F7">
        <w:rPr>
          <w:sz w:val="28"/>
          <w:szCs w:val="28"/>
        </w:rPr>
        <w:t xml:space="preserve"> Профсоюза в период </w:t>
      </w:r>
      <w:r w:rsidRPr="00BF68F7">
        <w:rPr>
          <w:b/>
          <w:bCs/>
          <w:sz w:val="28"/>
          <w:szCs w:val="28"/>
        </w:rPr>
        <w:t>с 01.</w:t>
      </w:r>
      <w:r>
        <w:rPr>
          <w:b/>
          <w:bCs/>
          <w:sz w:val="28"/>
          <w:szCs w:val="28"/>
        </w:rPr>
        <w:t>1</w:t>
      </w:r>
      <w:r w:rsidR="00B2052B">
        <w:rPr>
          <w:b/>
          <w:bCs/>
          <w:sz w:val="28"/>
          <w:szCs w:val="28"/>
        </w:rPr>
        <w:t>0.2021г. по 20.02</w:t>
      </w:r>
      <w:r w:rsidRPr="00BF68F7">
        <w:rPr>
          <w:b/>
          <w:bCs/>
          <w:sz w:val="28"/>
          <w:szCs w:val="28"/>
        </w:rPr>
        <w:t xml:space="preserve">.2022г. </w:t>
      </w:r>
      <w:r w:rsidRPr="00BF68F7">
        <w:rPr>
          <w:sz w:val="28"/>
          <w:szCs w:val="28"/>
        </w:rPr>
        <w:t xml:space="preserve"> по электронной почте (e-mail: </w:t>
      </w:r>
      <w:bookmarkStart w:id="0" w:name="_GoBack"/>
      <w:bookmarkEnd w:id="0"/>
      <w:r w:rsidR="00B2052B">
        <w:rPr>
          <w:sz w:val="28"/>
          <w:szCs w:val="28"/>
          <w:lang w:val="en-US"/>
        </w:rPr>
        <w:fldChar w:fldCharType="begin"/>
      </w:r>
      <w:r w:rsidR="00B2052B">
        <w:rPr>
          <w:sz w:val="28"/>
          <w:szCs w:val="28"/>
          <w:lang w:val="en-US"/>
        </w:rPr>
        <w:instrText xml:space="preserve"> HYPERLINK "mailto:</w:instrText>
      </w:r>
      <w:r w:rsidR="00B2052B" w:rsidRPr="00B2052B">
        <w:rPr>
          <w:sz w:val="28"/>
          <w:szCs w:val="28"/>
          <w:lang w:val="en-US"/>
        </w:rPr>
        <w:instrText>imcvenev</w:instrText>
      </w:r>
      <w:r w:rsidR="00B2052B" w:rsidRPr="00B2052B">
        <w:rPr>
          <w:sz w:val="28"/>
          <w:szCs w:val="28"/>
        </w:rPr>
        <w:instrText>@yandex.ru</w:instrText>
      </w:r>
      <w:r w:rsidR="00B2052B">
        <w:rPr>
          <w:sz w:val="28"/>
          <w:szCs w:val="28"/>
          <w:lang w:val="en-US"/>
        </w:rPr>
        <w:instrText xml:space="preserve">" </w:instrText>
      </w:r>
      <w:r w:rsidR="00B2052B">
        <w:rPr>
          <w:sz w:val="28"/>
          <w:szCs w:val="28"/>
          <w:lang w:val="en-US"/>
        </w:rPr>
        <w:fldChar w:fldCharType="separate"/>
      </w:r>
      <w:r w:rsidR="00B2052B" w:rsidRPr="00BC22C7">
        <w:rPr>
          <w:rStyle w:val="a4"/>
          <w:sz w:val="28"/>
          <w:szCs w:val="28"/>
          <w:lang w:val="en-US"/>
        </w:rPr>
        <w:t>imcvenev</w:t>
      </w:r>
      <w:r w:rsidR="00B2052B" w:rsidRPr="00BC22C7">
        <w:rPr>
          <w:rStyle w:val="a4"/>
          <w:sz w:val="28"/>
          <w:szCs w:val="28"/>
        </w:rPr>
        <w:t>@yandex.ru</w:t>
      </w:r>
      <w:r w:rsidR="00B2052B">
        <w:rPr>
          <w:sz w:val="28"/>
          <w:szCs w:val="28"/>
          <w:lang w:val="en-US"/>
        </w:rPr>
        <w:fldChar w:fldCharType="end"/>
      </w:r>
      <w:r w:rsidRPr="00BF68F7">
        <w:rPr>
          <w:sz w:val="28"/>
          <w:szCs w:val="28"/>
        </w:rPr>
        <w:t xml:space="preserve">). </w:t>
      </w:r>
    </w:p>
    <w:p w:rsidR="00D64B09" w:rsidRPr="00BF68F7" w:rsidRDefault="00D64B09" w:rsidP="00D64B09">
      <w:pPr>
        <w:shd w:val="clear" w:color="auto" w:fill="FFFFFF"/>
        <w:ind w:firstLine="709"/>
        <w:jc w:val="both"/>
        <w:rPr>
          <w:sz w:val="28"/>
          <w:szCs w:val="28"/>
        </w:rPr>
      </w:pPr>
      <w:r w:rsidRPr="00BF68F7">
        <w:rPr>
          <w:sz w:val="28"/>
          <w:szCs w:val="28"/>
        </w:rPr>
        <w:t>Участники смотра-конкурса также должны пред</w:t>
      </w:r>
      <w:r>
        <w:rPr>
          <w:sz w:val="28"/>
          <w:szCs w:val="28"/>
        </w:rPr>
        <w:t>ставить</w:t>
      </w:r>
      <w:r w:rsidRPr="00BF68F7">
        <w:rPr>
          <w:sz w:val="28"/>
          <w:szCs w:val="28"/>
        </w:rPr>
        <w:t xml:space="preserve"> следующую информацию: </w:t>
      </w:r>
    </w:p>
    <w:p w:rsidR="00D64B09" w:rsidRPr="00BF68F7" w:rsidRDefault="00D64B09" w:rsidP="00D64B09">
      <w:pPr>
        <w:shd w:val="clear" w:color="auto" w:fill="FFFFFF"/>
        <w:ind w:firstLine="709"/>
        <w:jc w:val="both"/>
        <w:rPr>
          <w:sz w:val="28"/>
          <w:szCs w:val="28"/>
        </w:rPr>
      </w:pPr>
      <w:r w:rsidRPr="00BF68F7">
        <w:rPr>
          <w:sz w:val="28"/>
          <w:szCs w:val="28"/>
        </w:rPr>
        <w:t xml:space="preserve"> - полное наименование и адрес образовательной организации</w:t>
      </w:r>
      <w:r>
        <w:rPr>
          <w:sz w:val="28"/>
          <w:szCs w:val="28"/>
        </w:rPr>
        <w:t>;</w:t>
      </w:r>
    </w:p>
    <w:p w:rsidR="00D64B09" w:rsidRPr="00BF68F7" w:rsidRDefault="00D64B09" w:rsidP="00D64B09">
      <w:pPr>
        <w:shd w:val="clear" w:color="auto" w:fill="FFFFFF"/>
        <w:ind w:firstLine="709"/>
        <w:jc w:val="both"/>
        <w:rPr>
          <w:sz w:val="28"/>
          <w:szCs w:val="28"/>
        </w:rPr>
      </w:pPr>
      <w:r w:rsidRPr="00BF68F7">
        <w:rPr>
          <w:sz w:val="28"/>
          <w:szCs w:val="28"/>
        </w:rPr>
        <w:t xml:space="preserve"> - ФИО, </w:t>
      </w:r>
      <w:hyperlink r:id="rId5" w:history="1">
        <w:r w:rsidRPr="00BF68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телефон и </w:t>
        </w:r>
      </w:hyperlink>
      <w:r w:rsidRPr="00BF68F7">
        <w:rPr>
          <w:sz w:val="28"/>
          <w:szCs w:val="28"/>
        </w:rPr>
        <w:t xml:space="preserve">адрес </w:t>
      </w:r>
      <w:hyperlink r:id="rId6" w:tooltip="Электроника" w:history="1">
        <w:r w:rsidRPr="00BF68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электронн</w:t>
        </w:r>
      </w:hyperlink>
      <w:r w:rsidRPr="00BF68F7">
        <w:rPr>
          <w:sz w:val="28"/>
          <w:szCs w:val="28"/>
        </w:rPr>
        <w:t>ой почты председателя профсоюзного комитета.</w:t>
      </w:r>
    </w:p>
    <w:p w:rsidR="00D64B09" w:rsidRPr="00BF68F7" w:rsidRDefault="00D64B09" w:rsidP="00D64B09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F68F7">
        <w:rPr>
          <w:sz w:val="28"/>
          <w:szCs w:val="28"/>
        </w:rPr>
        <w:t>Победителем конкурса будет признана первичная профсоюзная организация, в которой четко налажена работа по обновлению профсоюзног</w:t>
      </w:r>
      <w:r>
        <w:rPr>
          <w:sz w:val="28"/>
          <w:szCs w:val="28"/>
        </w:rPr>
        <w:t>о уголка, что позволяет членам П</w:t>
      </w:r>
      <w:r w:rsidRPr="00BF68F7">
        <w:rPr>
          <w:sz w:val="28"/>
          <w:szCs w:val="28"/>
        </w:rPr>
        <w:t>рофсоюза найти ответы на интересующие их вопросы, быть в курсе всех событий в коллективе, что способствует созданию здорового микроклимата в коллективе.</w:t>
      </w:r>
    </w:p>
    <w:p w:rsidR="00D64B09" w:rsidRDefault="00D64B09" w:rsidP="00D64B09">
      <w:pPr>
        <w:pStyle w:val="Default"/>
      </w:pPr>
    </w:p>
    <w:p w:rsidR="00D64B09" w:rsidRPr="00735C2F" w:rsidRDefault="00D64B09" w:rsidP="00D64B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2F">
        <w:rPr>
          <w:rFonts w:ascii="Times New Roman" w:hAnsi="Times New Roman" w:cs="Times New Roman"/>
          <w:b/>
          <w:bCs/>
          <w:sz w:val="28"/>
          <w:szCs w:val="28"/>
        </w:rPr>
        <w:t xml:space="preserve">4. Жюри </w:t>
      </w:r>
    </w:p>
    <w:p w:rsidR="00D64B09" w:rsidRPr="00735C2F" w:rsidRDefault="00D64B09" w:rsidP="00D64B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5C2F">
        <w:rPr>
          <w:rFonts w:ascii="Times New Roman" w:hAnsi="Times New Roman" w:cs="Times New Roman"/>
          <w:sz w:val="28"/>
          <w:szCs w:val="28"/>
        </w:rPr>
        <w:t xml:space="preserve">.1. Для оценки конкурсных работ создается жюри, которое состоит из </w:t>
      </w:r>
      <w:r>
        <w:rPr>
          <w:rFonts w:ascii="Times New Roman" w:hAnsi="Times New Roman" w:cs="Times New Roman"/>
          <w:sz w:val="28"/>
          <w:szCs w:val="28"/>
        </w:rPr>
        <w:t>представителей Веневской районной организации Профсоюза, сотрудников газеты «Красное знамя», социальные партнеры.</w:t>
      </w:r>
    </w:p>
    <w:p w:rsidR="00D64B09" w:rsidRPr="00735C2F" w:rsidRDefault="00D64B09" w:rsidP="00D64B0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5C2F">
        <w:rPr>
          <w:rFonts w:ascii="Times New Roman" w:hAnsi="Times New Roman" w:cs="Times New Roman"/>
          <w:sz w:val="28"/>
          <w:szCs w:val="28"/>
        </w:rPr>
        <w:t>.2. Работой жюри руководит председатель жюри. Состав и пре</w:t>
      </w:r>
      <w:r>
        <w:rPr>
          <w:rFonts w:ascii="Times New Roman" w:hAnsi="Times New Roman" w:cs="Times New Roman"/>
          <w:sz w:val="28"/>
          <w:szCs w:val="28"/>
        </w:rPr>
        <w:t>дседателя жюри утверждает президиум Тульской областной организации Профсоюза</w:t>
      </w:r>
      <w:r w:rsidRPr="00735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B09" w:rsidRDefault="00D64B09" w:rsidP="00D64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5C2F">
        <w:rPr>
          <w:sz w:val="28"/>
          <w:szCs w:val="28"/>
        </w:rPr>
        <w:t>.3. Члены жюри работают на общественных началах.</w:t>
      </w:r>
    </w:p>
    <w:p w:rsidR="00D64B09" w:rsidRPr="00735C2F" w:rsidRDefault="00D64B09" w:rsidP="00D64B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4B09" w:rsidRPr="00BF68F7" w:rsidRDefault="00D64B09" w:rsidP="00D64B09">
      <w:pPr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735C2F">
        <w:rPr>
          <w:b/>
          <w:sz w:val="28"/>
          <w:szCs w:val="28"/>
        </w:rPr>
        <w:lastRenderedPageBreak/>
        <w:t>Подведени</w:t>
      </w:r>
      <w:r w:rsidRPr="00BF68F7">
        <w:rPr>
          <w:b/>
          <w:sz w:val="28"/>
          <w:szCs w:val="28"/>
        </w:rPr>
        <w:t xml:space="preserve">е итогов и поощрение победителей. </w:t>
      </w:r>
    </w:p>
    <w:p w:rsidR="00D64B09" w:rsidRPr="00BF68F7" w:rsidRDefault="00D64B09" w:rsidP="00D64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68F7">
        <w:rPr>
          <w:sz w:val="28"/>
          <w:szCs w:val="28"/>
        </w:rPr>
        <w:t xml:space="preserve">.1. Итоги смотра-конкурса рассматриваются и утверждаются на заседании Президиума </w:t>
      </w:r>
      <w:r>
        <w:rPr>
          <w:sz w:val="28"/>
          <w:szCs w:val="28"/>
        </w:rPr>
        <w:t>районного совета</w:t>
      </w:r>
      <w:r w:rsidRPr="00BF68F7">
        <w:rPr>
          <w:sz w:val="28"/>
          <w:szCs w:val="28"/>
        </w:rPr>
        <w:t xml:space="preserve"> Профсоюза.</w:t>
      </w:r>
    </w:p>
    <w:p w:rsidR="00D64B09" w:rsidRPr="00BF68F7" w:rsidRDefault="00D64B09" w:rsidP="00D64B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68F7">
        <w:rPr>
          <w:sz w:val="28"/>
          <w:szCs w:val="28"/>
        </w:rPr>
        <w:t>.2. Победителям смотра-конкурса, занявшим 1-3 места, вручаются дипломы и денежные премии:</w:t>
      </w:r>
    </w:p>
    <w:p w:rsidR="00D64B09" w:rsidRPr="00BF68F7" w:rsidRDefault="00D64B09" w:rsidP="00D64B0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первое место – 3</w:t>
      </w:r>
      <w:r w:rsidRPr="00BF68F7">
        <w:rPr>
          <w:rFonts w:ascii="Times New Roman" w:hAnsi="Times New Roman"/>
          <w:sz w:val="28"/>
          <w:szCs w:val="28"/>
          <w:lang w:eastAsia="ru-RU"/>
        </w:rPr>
        <w:t xml:space="preserve"> 000 рублей;</w:t>
      </w:r>
    </w:p>
    <w:p w:rsidR="00D64B09" w:rsidRPr="00BF68F7" w:rsidRDefault="00D64B09" w:rsidP="00D64B0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второе место – 2</w:t>
      </w:r>
      <w:r w:rsidRPr="00BF68F7">
        <w:rPr>
          <w:rFonts w:ascii="Times New Roman" w:hAnsi="Times New Roman"/>
          <w:sz w:val="28"/>
          <w:szCs w:val="28"/>
          <w:lang w:eastAsia="ru-RU"/>
        </w:rPr>
        <w:t xml:space="preserve"> 000 рублей;</w:t>
      </w:r>
    </w:p>
    <w:p w:rsidR="00D64B09" w:rsidRPr="00BF68F7" w:rsidRDefault="00D64B09" w:rsidP="00D64B0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третье место – 1</w:t>
      </w:r>
      <w:r w:rsidRPr="00BF68F7">
        <w:rPr>
          <w:rFonts w:ascii="Times New Roman" w:hAnsi="Times New Roman"/>
          <w:sz w:val="28"/>
          <w:szCs w:val="28"/>
          <w:lang w:eastAsia="ru-RU"/>
        </w:rPr>
        <w:t xml:space="preserve"> 000 рублей.</w:t>
      </w:r>
    </w:p>
    <w:p w:rsidR="00D64B09" w:rsidRDefault="00D64B09" w:rsidP="00D64B0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8F7">
        <w:rPr>
          <w:rFonts w:ascii="Times New Roman" w:hAnsi="Times New Roman"/>
          <w:sz w:val="28"/>
          <w:szCs w:val="28"/>
        </w:rPr>
        <w:t xml:space="preserve">.3. Церемония награждения победителей смотра-конкурса проводится на заседании </w:t>
      </w:r>
      <w:r>
        <w:rPr>
          <w:rFonts w:ascii="Times New Roman" w:hAnsi="Times New Roman"/>
          <w:sz w:val="28"/>
          <w:szCs w:val="28"/>
        </w:rPr>
        <w:t>районного совета</w:t>
      </w:r>
      <w:r w:rsidRPr="00BF68F7">
        <w:rPr>
          <w:rFonts w:ascii="Times New Roman" w:hAnsi="Times New Roman"/>
          <w:sz w:val="28"/>
          <w:szCs w:val="28"/>
        </w:rPr>
        <w:t xml:space="preserve"> Профсоюза.</w:t>
      </w:r>
    </w:p>
    <w:p w:rsidR="00D64B09" w:rsidRPr="00BF68F7" w:rsidRDefault="00D64B09" w:rsidP="00D64B0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8F7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Мотивированным мнением членов жюри участники конкурса могут быть дополнительно награждены.</w:t>
      </w:r>
    </w:p>
    <w:p w:rsidR="007441C0" w:rsidRDefault="007441C0"/>
    <w:sectPr w:rsidR="0074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70C7"/>
    <w:multiLevelType w:val="hybridMultilevel"/>
    <w:tmpl w:val="832E1EF8"/>
    <w:lvl w:ilvl="0" w:tplc="48729DD8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C027E"/>
    <w:multiLevelType w:val="multilevel"/>
    <w:tmpl w:val="A684A8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E86B04"/>
    <w:multiLevelType w:val="hybridMultilevel"/>
    <w:tmpl w:val="E8E889C2"/>
    <w:lvl w:ilvl="0" w:tplc="65BC5B4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29A4"/>
    <w:multiLevelType w:val="multilevel"/>
    <w:tmpl w:val="E60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2"/>
    <w:rsid w:val="007441C0"/>
    <w:rsid w:val="00980B92"/>
    <w:rsid w:val="00B2052B"/>
    <w:rsid w:val="00D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6E09-1EA9-4FC8-9FB6-509F52B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4B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4B09"/>
  </w:style>
  <w:style w:type="character" w:styleId="a4">
    <w:name w:val="Hyperlink"/>
    <w:unhideWhenUsed/>
    <w:rsid w:val="00D64B09"/>
    <w:rPr>
      <w:color w:val="0000FF"/>
      <w:u w:val="single"/>
    </w:rPr>
  </w:style>
  <w:style w:type="paragraph" w:styleId="a5">
    <w:name w:val="List Paragraph"/>
    <w:basedOn w:val="a"/>
    <w:qFormat/>
    <w:rsid w:val="00D64B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4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64.php" TargetMode="External"/><Relationship Id="rId5" Type="http://schemas.openxmlformats.org/officeDocument/2006/relationships/hyperlink" Target="http://pandia.ru/text/categ/wiki/001/24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2022-02-11T11:54:00Z</dcterms:created>
  <dcterms:modified xsi:type="dcterms:W3CDTF">2022-02-16T12:18:00Z</dcterms:modified>
</cp:coreProperties>
</file>