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32" w:rsidRPr="00767206" w:rsidRDefault="00767206" w:rsidP="0076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06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67206" w:rsidRDefault="00767206" w:rsidP="0076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06">
        <w:rPr>
          <w:rFonts w:ascii="Times New Roman" w:hAnsi="Times New Roman" w:cs="Times New Roman"/>
          <w:b/>
          <w:sz w:val="28"/>
          <w:szCs w:val="28"/>
        </w:rPr>
        <w:t xml:space="preserve">муниципального мониторинга </w:t>
      </w:r>
    </w:p>
    <w:p w:rsidR="00767206" w:rsidRDefault="00767206" w:rsidP="0076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06">
        <w:rPr>
          <w:rFonts w:ascii="Times New Roman" w:hAnsi="Times New Roman" w:cs="Times New Roman"/>
          <w:b/>
          <w:sz w:val="28"/>
          <w:szCs w:val="28"/>
        </w:rPr>
        <w:t xml:space="preserve">«Организация профильного обучения </w:t>
      </w:r>
    </w:p>
    <w:p w:rsidR="00767206" w:rsidRDefault="00767206" w:rsidP="0076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06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учреждениях </w:t>
      </w:r>
      <w:proofErr w:type="spellStart"/>
      <w:r w:rsidRPr="00767206">
        <w:rPr>
          <w:rFonts w:ascii="Times New Roman" w:hAnsi="Times New Roman" w:cs="Times New Roman"/>
          <w:b/>
          <w:sz w:val="28"/>
          <w:szCs w:val="28"/>
        </w:rPr>
        <w:t>Веневского</w:t>
      </w:r>
      <w:proofErr w:type="spellEnd"/>
      <w:r w:rsidRPr="00767206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67206" w:rsidRDefault="00767206" w:rsidP="0076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06" w:rsidRDefault="00767206" w:rsidP="007672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мониторинге «Организация профильного обучения в общеобразовательных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приняло участие 11 общеобразовательных школ, осуществляю</w:t>
      </w:r>
      <w:r w:rsidR="00651C1E">
        <w:rPr>
          <w:rFonts w:ascii="Times New Roman" w:hAnsi="Times New Roman" w:cs="Times New Roman"/>
          <w:sz w:val="28"/>
          <w:szCs w:val="28"/>
        </w:rPr>
        <w:t>щих обучение на средней ступени, »), в которых  обучается 184 человека в 21 классе.</w:t>
      </w:r>
      <w:proofErr w:type="gramEnd"/>
      <w:r w:rsidR="00651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всех школ района только в МОУ «Козловская СШ» на протяжении многих лет дети не изъявляют желания продолжать обучение в 10-11 классах.</w:t>
      </w:r>
      <w:proofErr w:type="gramEnd"/>
    </w:p>
    <w:p w:rsidR="00767206" w:rsidRDefault="00767206" w:rsidP="007672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полученных статистических данных выявлено, что в </w:t>
      </w:r>
      <w:r w:rsidR="00680E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ОУ (</w:t>
      </w:r>
      <w:r w:rsidR="00680E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0 %) района веде</w:t>
      </w:r>
      <w:r w:rsidR="00680E11">
        <w:rPr>
          <w:rFonts w:ascii="Times New Roman" w:hAnsi="Times New Roman" w:cs="Times New Roman"/>
          <w:sz w:val="28"/>
          <w:szCs w:val="28"/>
        </w:rPr>
        <w:t>тся профильное обучение в 10-11.</w:t>
      </w:r>
    </w:p>
    <w:p w:rsidR="00651C1E" w:rsidRDefault="00651C1E" w:rsidP="007672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профильных классов – 13, что составляет 61,9 % от общего количества общеобразовательных классов школ. В данных классах обучается 125 детей (67,9 %).</w:t>
      </w:r>
    </w:p>
    <w:p w:rsidR="00651C1E" w:rsidRDefault="00651C1E" w:rsidP="007672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работают по следующим профилям обучения:</w:t>
      </w:r>
    </w:p>
    <w:p w:rsidR="00651C1E" w:rsidRDefault="00651C1E" w:rsidP="007672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технологический профиль (МОУ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</w:t>
      </w:r>
      <w:r w:rsidR="006C7D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 человек);</w:t>
      </w:r>
    </w:p>
    <w:p w:rsidR="006C7DD0" w:rsidRDefault="006C7DD0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профиль (МОУ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ЦО»– 9 человек);</w:t>
      </w:r>
    </w:p>
    <w:p w:rsidR="006C7DD0" w:rsidRDefault="006C7DD0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гуманитарный профиль (МОУ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- 17 человек);</w:t>
      </w:r>
    </w:p>
    <w:p w:rsidR="006C7DD0" w:rsidRDefault="006C7DD0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универсальный профиль (МОУ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 - 1 человек,</w:t>
      </w:r>
      <w:proofErr w:type="gramEnd"/>
    </w:p>
    <w:p w:rsidR="006C7DD0" w:rsidRDefault="006C7DD0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- 31 человек,</w:t>
      </w:r>
    </w:p>
    <w:p w:rsidR="006C7DD0" w:rsidRDefault="006C7DD0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- 6 человек,</w:t>
      </w:r>
    </w:p>
    <w:p w:rsidR="00680E11" w:rsidRDefault="006C7DD0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 - 18 человек</w:t>
      </w:r>
      <w:r w:rsidR="00680E11">
        <w:rPr>
          <w:rFonts w:ascii="Times New Roman" w:hAnsi="Times New Roman" w:cs="Times New Roman"/>
          <w:sz w:val="28"/>
          <w:szCs w:val="28"/>
        </w:rPr>
        <w:t>,</w:t>
      </w:r>
    </w:p>
    <w:p w:rsidR="00680E11" w:rsidRDefault="00680E11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Прудищинский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– 1 человек,</w:t>
      </w:r>
    </w:p>
    <w:p w:rsidR="00680E11" w:rsidRDefault="00680E11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 - 5 человек,</w:t>
      </w:r>
    </w:p>
    <w:p w:rsidR="006C7DD0" w:rsidRDefault="00680E11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МОУ «Кукуйский ЦО» - 2 человека</w:t>
      </w:r>
      <w:r w:rsidR="006C7DD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7DD0" w:rsidRDefault="006C7DD0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80E1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% школ реализуют универсальный профиль обучения для </w:t>
      </w:r>
      <w:r w:rsidR="00680E11">
        <w:rPr>
          <w:rFonts w:ascii="Times New Roman" w:hAnsi="Times New Roman" w:cs="Times New Roman"/>
          <w:sz w:val="28"/>
          <w:szCs w:val="28"/>
        </w:rPr>
        <w:t>51,2</w:t>
      </w:r>
      <w:r>
        <w:rPr>
          <w:rFonts w:ascii="Times New Roman" w:hAnsi="Times New Roman" w:cs="Times New Roman"/>
          <w:sz w:val="28"/>
          <w:szCs w:val="28"/>
        </w:rPr>
        <w:t xml:space="preserve"> % обучающихся 10-11 классов.</w:t>
      </w:r>
    </w:p>
    <w:p w:rsidR="00680E11" w:rsidRDefault="00680E11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не реализует в своей деятельности профильного обучения.</w:t>
      </w:r>
    </w:p>
    <w:p w:rsidR="006C7DD0" w:rsidRDefault="006C7DD0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DD0" w:rsidRDefault="006C7DD0" w:rsidP="006C7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C1E" w:rsidRDefault="00651C1E" w:rsidP="007672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206" w:rsidRPr="00767206" w:rsidRDefault="00767206" w:rsidP="007672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7206" w:rsidRPr="00767206" w:rsidSect="00AE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206"/>
    <w:rsid w:val="00651C1E"/>
    <w:rsid w:val="00680E11"/>
    <w:rsid w:val="006C7DD0"/>
    <w:rsid w:val="00767206"/>
    <w:rsid w:val="00A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2021-06-26T19:36:00Z</dcterms:created>
  <dcterms:modified xsi:type="dcterms:W3CDTF">2021-06-26T20:17:00Z</dcterms:modified>
</cp:coreProperties>
</file>