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-131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7228"/>
      </w:tblGrid>
      <w:tr w:rsidR="00791745" w:rsidRPr="00791745" w:rsidTr="00791745">
        <w:trPr>
          <w:trHeight w:val="2835"/>
        </w:trPr>
        <w:tc>
          <w:tcPr>
            <w:tcW w:w="4112" w:type="dxa"/>
            <w:tcBorders>
              <w:top w:val="nil"/>
              <w:left w:val="nil"/>
              <w:bottom w:val="threeDEngrave" w:sz="18" w:space="0" w:color="auto"/>
              <w:right w:val="nil"/>
            </w:tcBorders>
          </w:tcPr>
          <w:p w:rsidR="00791745" w:rsidRPr="00791745" w:rsidRDefault="00791745" w:rsidP="0079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745" w:rsidRPr="00791745" w:rsidRDefault="00791745" w:rsidP="0079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7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E338E9" wp14:editId="39012EEA">
                  <wp:extent cx="2409825" cy="1476375"/>
                  <wp:effectExtent l="0" t="0" r="9525" b="9525"/>
                  <wp:docPr id="1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nil"/>
              <w:left w:val="nil"/>
              <w:bottom w:val="threeDEngrave" w:sz="18" w:space="0" w:color="auto"/>
              <w:right w:val="nil"/>
            </w:tcBorders>
          </w:tcPr>
          <w:p w:rsidR="00791745" w:rsidRPr="00791745" w:rsidRDefault="00791745" w:rsidP="00791745">
            <w:pPr>
              <w:spacing w:after="0" w:line="240" w:lineRule="auto"/>
              <w:ind w:right="-426"/>
              <w:jc w:val="center"/>
              <w:rPr>
                <w:rFonts w:ascii="Adobe Garamond Pro Bold" w:eastAsia="Times New Roman" w:hAnsi="Adobe Garamond Pro Bold" w:cs="Times New Roman"/>
                <w:sz w:val="28"/>
                <w:szCs w:val="28"/>
                <w:lang w:eastAsia="ru-RU"/>
              </w:rPr>
            </w:pPr>
          </w:p>
          <w:p w:rsidR="00791745" w:rsidRPr="00791745" w:rsidRDefault="00791745" w:rsidP="00791745">
            <w:pPr>
              <w:spacing w:after="0"/>
              <w:ind w:right="-426"/>
              <w:rPr>
                <w:rFonts w:ascii="Adobe Garamond Pro Bold" w:eastAsia="Times New Roman" w:hAnsi="Adobe Garamond Pro Bold" w:cs="Times New Roman"/>
                <w:sz w:val="40"/>
                <w:szCs w:val="40"/>
                <w:lang w:eastAsia="ru-RU"/>
              </w:rPr>
            </w:pPr>
            <w:r w:rsidRPr="00791745">
              <w:rPr>
                <w:rFonts w:ascii="Arno Pro Smbd" w:eastAsia="Times New Roman" w:hAnsi="Arno Pro Smbd" w:cs="Times New Roman"/>
                <w:sz w:val="40"/>
                <w:szCs w:val="40"/>
                <w:lang w:eastAsia="ru-RU"/>
              </w:rPr>
              <w:t>ООО</w:t>
            </w:r>
            <w:r w:rsidRPr="00791745">
              <w:rPr>
                <w:rFonts w:ascii="Adobe Garamond Pro Bold" w:eastAsia="Times New Roman" w:hAnsi="Adobe Garamond Pro Bold" w:cs="Times New Roman"/>
                <w:sz w:val="40"/>
                <w:szCs w:val="40"/>
                <w:lang w:eastAsia="ru-RU"/>
              </w:rPr>
              <w:t xml:space="preserve"> «</w:t>
            </w:r>
            <w:r w:rsidRPr="00791745">
              <w:rPr>
                <w:rFonts w:ascii="Arno Pro Smbd" w:eastAsia="Times New Roman" w:hAnsi="Arno Pro Smbd" w:cs="Times New Roman"/>
                <w:sz w:val="40"/>
                <w:szCs w:val="40"/>
                <w:lang w:eastAsia="ru-RU"/>
              </w:rPr>
              <w:t>Санаторий</w:t>
            </w:r>
            <w:r w:rsidRPr="00791745">
              <w:rPr>
                <w:rFonts w:ascii="Adobe Garamond Pro Bold" w:eastAsia="Times New Roman" w:hAnsi="Adobe Garamond Pro Bold" w:cs="Times New Roman"/>
                <w:sz w:val="40"/>
                <w:szCs w:val="40"/>
                <w:lang w:eastAsia="ru-RU"/>
              </w:rPr>
              <w:t xml:space="preserve"> (</w:t>
            </w:r>
            <w:r w:rsidRPr="00791745">
              <w:rPr>
                <w:rFonts w:ascii="Arno Pro Smbd" w:eastAsia="Times New Roman" w:hAnsi="Arno Pro Smbd" w:cs="Times New Roman"/>
                <w:sz w:val="40"/>
                <w:szCs w:val="40"/>
                <w:lang w:eastAsia="ru-RU"/>
              </w:rPr>
              <w:t>курорт</w:t>
            </w:r>
            <w:r w:rsidRPr="00791745">
              <w:rPr>
                <w:rFonts w:ascii="Adobe Garamond Pro Bold" w:eastAsia="Times New Roman" w:hAnsi="Adobe Garamond Pro Bold" w:cs="Times New Roman"/>
                <w:sz w:val="40"/>
                <w:szCs w:val="40"/>
                <w:lang w:eastAsia="ru-RU"/>
              </w:rPr>
              <w:t>) «</w:t>
            </w:r>
            <w:r w:rsidRPr="00791745">
              <w:rPr>
                <w:rFonts w:ascii="Arno Pro Smbd" w:eastAsia="Times New Roman" w:hAnsi="Arno Pro Smbd" w:cs="Times New Roman"/>
                <w:sz w:val="40"/>
                <w:szCs w:val="40"/>
                <w:lang w:eastAsia="ru-RU"/>
              </w:rPr>
              <w:t>Егнышевка</w:t>
            </w:r>
            <w:r w:rsidRPr="00791745">
              <w:rPr>
                <w:rFonts w:ascii="Adobe Garamond Pro Bold" w:eastAsia="Times New Roman" w:hAnsi="Adobe Garamond Pro Bold" w:cs="Times New Roman"/>
                <w:sz w:val="40"/>
                <w:szCs w:val="40"/>
                <w:lang w:eastAsia="ru-RU"/>
              </w:rPr>
              <w:t>»</w:t>
            </w:r>
          </w:p>
          <w:p w:rsidR="00791745" w:rsidRPr="00791745" w:rsidRDefault="00791745" w:rsidP="00791745">
            <w:pPr>
              <w:spacing w:after="0" w:line="240" w:lineRule="auto"/>
              <w:ind w:right="-426"/>
              <w:rPr>
                <w:rFonts w:ascii="Adobe Garamond Pro Bold" w:eastAsia="Times New Roman" w:hAnsi="Adobe Garamond Pro Bold" w:cs="Times New Roman"/>
                <w:sz w:val="26"/>
                <w:szCs w:val="26"/>
                <w:lang w:eastAsia="ru-RU"/>
              </w:rPr>
            </w:pPr>
            <w:r w:rsidRPr="00791745">
              <w:rPr>
                <w:rFonts w:ascii="Arno Pro Smbd" w:eastAsia="Times New Roman" w:hAnsi="Arno Pro Smbd" w:cs="Times New Roman"/>
                <w:sz w:val="26"/>
                <w:szCs w:val="26"/>
                <w:lang w:eastAsia="ru-RU"/>
              </w:rPr>
              <w:t>д</w:t>
            </w:r>
            <w:r w:rsidRPr="00791745">
              <w:rPr>
                <w:rFonts w:ascii="Adobe Garamond Pro Bold" w:eastAsia="Times New Roman" w:hAnsi="Adobe Garamond Pro Bold" w:cs="Times New Roman"/>
                <w:sz w:val="26"/>
                <w:szCs w:val="26"/>
                <w:lang w:eastAsia="ru-RU"/>
              </w:rPr>
              <w:t xml:space="preserve">. </w:t>
            </w:r>
            <w:r w:rsidRPr="00791745">
              <w:rPr>
                <w:rFonts w:ascii="Arno Pro Smbd" w:eastAsia="Times New Roman" w:hAnsi="Arno Pro Smbd" w:cs="Times New Roman"/>
                <w:sz w:val="26"/>
                <w:szCs w:val="26"/>
                <w:lang w:eastAsia="ru-RU"/>
              </w:rPr>
              <w:t>Егнышевка,</w:t>
            </w:r>
            <w:r w:rsidRPr="00791745">
              <w:rPr>
                <w:rFonts w:ascii="Adobe Garamond Pro Bold" w:eastAsia="Times New Roman" w:hAnsi="Adobe Garamond Pro Bold" w:cs="Times New Roman"/>
                <w:sz w:val="26"/>
                <w:szCs w:val="26"/>
                <w:lang w:eastAsia="ru-RU"/>
              </w:rPr>
              <w:t xml:space="preserve"> </w:t>
            </w:r>
            <w:r w:rsidRPr="00791745">
              <w:rPr>
                <w:rFonts w:ascii="Arno Pro Smbd" w:eastAsia="Times New Roman" w:hAnsi="Arno Pro Smbd" w:cs="Times New Roman"/>
                <w:sz w:val="26"/>
                <w:szCs w:val="26"/>
                <w:lang w:eastAsia="ru-RU"/>
              </w:rPr>
              <w:t>Алексинский</w:t>
            </w:r>
            <w:r w:rsidRPr="00791745">
              <w:rPr>
                <w:rFonts w:ascii="Adobe Garamond Pro Bold" w:eastAsia="Times New Roman" w:hAnsi="Adobe Garamond Pro Bold" w:cs="Times New Roman"/>
                <w:sz w:val="26"/>
                <w:szCs w:val="26"/>
                <w:lang w:eastAsia="ru-RU"/>
              </w:rPr>
              <w:t xml:space="preserve"> </w:t>
            </w:r>
            <w:r w:rsidRPr="00791745">
              <w:rPr>
                <w:rFonts w:ascii="Arno Pro Smbd" w:eastAsia="Times New Roman" w:hAnsi="Arno Pro Smbd" w:cs="Times New Roman"/>
                <w:sz w:val="26"/>
                <w:szCs w:val="26"/>
                <w:lang w:eastAsia="ru-RU"/>
              </w:rPr>
              <w:t>р</w:t>
            </w:r>
            <w:r w:rsidRPr="00791745">
              <w:rPr>
                <w:rFonts w:ascii="Adobe Garamond Pro Bold" w:eastAsia="Times New Roman" w:hAnsi="Adobe Garamond Pro Bold" w:cs="Times New Roman"/>
                <w:sz w:val="26"/>
                <w:szCs w:val="26"/>
                <w:lang w:eastAsia="ru-RU"/>
              </w:rPr>
              <w:t>-</w:t>
            </w:r>
            <w:r w:rsidRPr="00791745">
              <w:rPr>
                <w:rFonts w:ascii="Arno Pro Smbd" w:eastAsia="Times New Roman" w:hAnsi="Arno Pro Smbd" w:cs="Times New Roman"/>
                <w:sz w:val="26"/>
                <w:szCs w:val="26"/>
                <w:lang w:eastAsia="ru-RU"/>
              </w:rPr>
              <w:t>н</w:t>
            </w:r>
            <w:r w:rsidRPr="00791745">
              <w:rPr>
                <w:rFonts w:ascii="Adobe Garamond Pro Bold" w:eastAsia="Times New Roman" w:hAnsi="Adobe Garamond Pro Bold" w:cs="Times New Roman"/>
                <w:sz w:val="26"/>
                <w:szCs w:val="26"/>
                <w:lang w:eastAsia="ru-RU"/>
              </w:rPr>
              <w:t xml:space="preserve">, </w:t>
            </w:r>
            <w:r w:rsidRPr="00791745">
              <w:rPr>
                <w:rFonts w:ascii="Arno Pro Smbd" w:eastAsia="Times New Roman" w:hAnsi="Arno Pro Smbd" w:cs="Times New Roman"/>
                <w:sz w:val="26"/>
                <w:szCs w:val="26"/>
                <w:lang w:eastAsia="ru-RU"/>
              </w:rPr>
              <w:t>Тульская</w:t>
            </w:r>
            <w:r w:rsidRPr="00791745">
              <w:rPr>
                <w:rFonts w:ascii="Adobe Garamond Pro Bold" w:eastAsia="Times New Roman" w:hAnsi="Adobe Garamond Pro Bold" w:cs="Times New Roman"/>
                <w:sz w:val="26"/>
                <w:szCs w:val="26"/>
                <w:lang w:eastAsia="ru-RU"/>
              </w:rPr>
              <w:t xml:space="preserve"> </w:t>
            </w:r>
            <w:r w:rsidRPr="00791745">
              <w:rPr>
                <w:rFonts w:ascii="Arno Pro Smbd" w:eastAsia="Times New Roman" w:hAnsi="Arno Pro Smbd" w:cs="Times New Roman"/>
                <w:sz w:val="26"/>
                <w:szCs w:val="26"/>
                <w:lang w:eastAsia="ru-RU"/>
              </w:rPr>
              <w:t>область</w:t>
            </w:r>
            <w:r w:rsidRPr="00791745">
              <w:rPr>
                <w:rFonts w:ascii="Adobe Garamond Pro Bold" w:eastAsia="Times New Roman" w:hAnsi="Adobe Garamond Pro Bold" w:cs="Times New Roman"/>
                <w:sz w:val="26"/>
                <w:szCs w:val="26"/>
                <w:lang w:eastAsia="ru-RU"/>
              </w:rPr>
              <w:t xml:space="preserve">, 301346 </w:t>
            </w:r>
          </w:p>
          <w:p w:rsidR="00791745" w:rsidRPr="00791745" w:rsidRDefault="00791745" w:rsidP="00791745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1745">
              <w:rPr>
                <w:rFonts w:ascii="Arno Pro Smbd" w:eastAsia="Times New Roman" w:hAnsi="Arno Pro Smbd" w:cs="Times New Roman"/>
                <w:sz w:val="26"/>
                <w:szCs w:val="26"/>
                <w:lang w:eastAsia="ru-RU"/>
              </w:rPr>
              <w:t>Тел</w:t>
            </w:r>
            <w:r w:rsidRPr="00791745">
              <w:rPr>
                <w:rFonts w:ascii="Adobe Garamond Pro Bold" w:eastAsia="Times New Roman" w:hAnsi="Adobe Garamond Pro Bold" w:cs="Times New Roman"/>
                <w:sz w:val="26"/>
                <w:szCs w:val="26"/>
                <w:lang w:eastAsia="ru-RU"/>
              </w:rPr>
              <w:t xml:space="preserve">. (48753) </w:t>
            </w:r>
            <w:r w:rsidRPr="00791745">
              <w:rPr>
                <w:rFonts w:ascii="Adobe Garamond Pro Bold" w:eastAsia="Times New Roman" w:hAnsi="Adobe Garamond Pro Bold" w:cs="Times New Roman"/>
                <w:b/>
                <w:sz w:val="26"/>
                <w:szCs w:val="26"/>
                <w:lang w:eastAsia="ru-RU"/>
              </w:rPr>
              <w:t>75-6-21,</w:t>
            </w:r>
            <w:r w:rsidRPr="00791745">
              <w:rPr>
                <w:rFonts w:ascii="Calibri" w:eastAsia="Times New Roman" w:hAnsi="Calibri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791745">
              <w:rPr>
                <w:rFonts w:ascii="Adobe Garamond Pro Bold" w:eastAsia="Times New Roman" w:hAnsi="Adobe Garamond Pro Bold" w:cs="Times New Roman"/>
                <w:sz w:val="26"/>
                <w:szCs w:val="26"/>
                <w:lang w:eastAsia="ru-RU"/>
              </w:rPr>
              <w:t xml:space="preserve">75-6-19. </w:t>
            </w:r>
            <w:r w:rsidRPr="00791745">
              <w:rPr>
                <w:rFonts w:ascii="Arno Pro Smbd" w:eastAsia="Times New Roman" w:hAnsi="Arno Pro Smbd" w:cs="Times New Roman"/>
                <w:sz w:val="26"/>
                <w:szCs w:val="26"/>
                <w:lang w:eastAsia="ru-RU"/>
              </w:rPr>
              <w:t>Тел</w:t>
            </w:r>
            <w:r w:rsidRPr="00791745">
              <w:rPr>
                <w:rFonts w:ascii="Adobe Garamond Pro Bold" w:eastAsia="Times New Roman" w:hAnsi="Adobe Garamond Pro Bold" w:cs="Times New Roman"/>
                <w:sz w:val="26"/>
                <w:szCs w:val="26"/>
                <w:lang w:eastAsia="ru-RU"/>
              </w:rPr>
              <w:t>./</w:t>
            </w:r>
            <w:r w:rsidRPr="00791745">
              <w:rPr>
                <w:rFonts w:ascii="Arno Pro Smbd" w:eastAsia="Times New Roman" w:hAnsi="Arno Pro Smbd" w:cs="Times New Roman"/>
                <w:sz w:val="26"/>
                <w:szCs w:val="26"/>
                <w:lang w:eastAsia="ru-RU"/>
              </w:rPr>
              <w:t>факс</w:t>
            </w:r>
            <w:r w:rsidRPr="00791745">
              <w:rPr>
                <w:rFonts w:ascii="Adobe Garamond Pro Bold" w:eastAsia="Times New Roman" w:hAnsi="Adobe Garamond Pro Bold" w:cs="Times New Roman"/>
                <w:sz w:val="26"/>
                <w:szCs w:val="26"/>
                <w:lang w:eastAsia="ru-RU"/>
              </w:rPr>
              <w:t>. (48753) 75-6-39</w:t>
            </w:r>
          </w:p>
          <w:p w:rsidR="00791745" w:rsidRPr="00791745" w:rsidRDefault="00791745" w:rsidP="00791745">
            <w:pPr>
              <w:spacing w:after="0" w:line="240" w:lineRule="auto"/>
              <w:ind w:right="-426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791745">
              <w:rPr>
                <w:rFonts w:ascii="Arno Pro Smbd" w:eastAsia="Times New Roman" w:hAnsi="Arno Pro Smbd" w:cs="Times New Roman"/>
                <w:sz w:val="26"/>
                <w:szCs w:val="26"/>
                <w:lang w:eastAsia="ru-RU"/>
              </w:rPr>
              <w:t>Отдел</w:t>
            </w:r>
            <w:r w:rsidRPr="00791745">
              <w:rPr>
                <w:rFonts w:ascii="Adobe Garamond Pro Bold" w:eastAsia="Times New Roman" w:hAnsi="Adobe Garamond Pro Bold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91745">
              <w:rPr>
                <w:rFonts w:ascii="Arno Pro Smbd" w:eastAsia="Times New Roman" w:hAnsi="Arno Pro Smbd" w:cs="Times New Roman"/>
                <w:sz w:val="26"/>
                <w:szCs w:val="26"/>
                <w:lang w:eastAsia="ru-RU"/>
              </w:rPr>
              <w:t>реализац</w:t>
            </w:r>
            <w:proofErr w:type="spellEnd"/>
            <w:r w:rsidRPr="00791745">
              <w:rPr>
                <w:rFonts w:ascii="Arno Pro Smbd" w:eastAsia="Times New Roman" w:hAnsi="Arno Pro Smbd" w:cs="Times New Roman"/>
                <w:sz w:val="26"/>
                <w:szCs w:val="26"/>
                <w:lang w:eastAsia="ru-RU"/>
              </w:rPr>
              <w:t>. путевок:</w:t>
            </w:r>
            <w:r w:rsidRPr="00791745">
              <w:rPr>
                <w:rFonts w:ascii="Adobe Garamond Pro Bold" w:eastAsia="Times New Roman" w:hAnsi="Adobe Garamond Pro Bold" w:cs="Times New Roman"/>
                <w:sz w:val="26"/>
                <w:szCs w:val="26"/>
                <w:lang w:eastAsia="ru-RU"/>
              </w:rPr>
              <w:t xml:space="preserve"> </w:t>
            </w:r>
            <w:r w:rsidRPr="00791745">
              <w:rPr>
                <w:rFonts w:ascii="Arno Pro Smbd" w:eastAsia="Times New Roman" w:hAnsi="Arno Pro Smbd" w:cs="Times New Roman"/>
                <w:sz w:val="26"/>
                <w:szCs w:val="26"/>
                <w:lang w:eastAsia="ru-RU"/>
              </w:rPr>
              <w:t>тел</w:t>
            </w:r>
            <w:r w:rsidRPr="00791745">
              <w:rPr>
                <w:rFonts w:ascii="Adobe Garamond Pro Bold" w:eastAsia="Times New Roman" w:hAnsi="Adobe Garamond Pro Bold" w:cs="Times New Roman"/>
                <w:sz w:val="26"/>
                <w:szCs w:val="26"/>
                <w:lang w:eastAsia="ru-RU"/>
              </w:rPr>
              <w:t>. 8-903-840-48-05</w:t>
            </w:r>
            <w:r w:rsidRPr="00791745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 xml:space="preserve">, </w:t>
            </w:r>
            <w:r w:rsidRPr="00791745">
              <w:rPr>
                <w:rFonts w:ascii="Adobe Garamond Pro Bold" w:eastAsia="Times New Roman" w:hAnsi="Adobe Garamond Pro Bold" w:cs="Times New Roman"/>
                <w:sz w:val="26"/>
                <w:szCs w:val="26"/>
                <w:lang w:eastAsia="ru-RU"/>
              </w:rPr>
              <w:t>(4872) 38-48-05</w:t>
            </w:r>
            <w:r w:rsidRPr="00791745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>,</w:t>
            </w:r>
          </w:p>
          <w:p w:rsidR="00791745" w:rsidRPr="00791745" w:rsidRDefault="00791745" w:rsidP="00791745">
            <w:pPr>
              <w:spacing w:after="0" w:line="240" w:lineRule="auto"/>
              <w:ind w:right="-426"/>
              <w:rPr>
                <w:rFonts w:ascii="Calibri" w:eastAsia="Times New Roman" w:hAnsi="Calibri" w:cs="Times New Roman"/>
                <w:sz w:val="26"/>
                <w:szCs w:val="26"/>
                <w:lang w:val="en-US" w:eastAsia="ru-RU"/>
              </w:rPr>
            </w:pPr>
            <w:r w:rsidRPr="00791745">
              <w:rPr>
                <w:rFonts w:ascii="Adobe Garamond Pro Bold" w:eastAsia="Times New Roman" w:hAnsi="Adobe Garamond Pro Bold" w:cs="Times New Roman"/>
                <w:sz w:val="26"/>
                <w:szCs w:val="26"/>
                <w:lang w:val="en-US" w:eastAsia="ru-RU"/>
              </w:rPr>
              <w:t>8-961-146-01-09</w:t>
            </w:r>
            <w:r w:rsidRPr="00791745">
              <w:rPr>
                <w:rFonts w:ascii="Calibri" w:eastAsia="Times New Roman" w:hAnsi="Calibri" w:cs="Times New Roman"/>
                <w:sz w:val="26"/>
                <w:szCs w:val="26"/>
                <w:lang w:val="en-US" w:eastAsia="ru-RU"/>
              </w:rPr>
              <w:t xml:space="preserve">, </w:t>
            </w:r>
            <w:r w:rsidRPr="00791745">
              <w:rPr>
                <w:rFonts w:ascii="Arno Pro Smbd" w:eastAsia="Times New Roman" w:hAnsi="Arno Pro Smbd" w:cs="Times New Roman"/>
                <w:sz w:val="26"/>
                <w:szCs w:val="26"/>
                <w:lang w:val="en-US" w:eastAsia="ru-RU"/>
              </w:rPr>
              <w:t xml:space="preserve"> </w:t>
            </w:r>
            <w:r w:rsidRPr="00791745">
              <w:rPr>
                <w:rFonts w:ascii="Adobe Garamond Pro Bold" w:eastAsia="Times New Roman" w:hAnsi="Adobe Garamond Pro Bold" w:cs="Times New Roman"/>
                <w:sz w:val="26"/>
                <w:szCs w:val="26"/>
                <w:lang w:val="en-US" w:eastAsia="ru-RU"/>
              </w:rPr>
              <w:t>(48753) 75-6-39</w:t>
            </w:r>
            <w:r w:rsidRPr="00791745">
              <w:rPr>
                <w:rFonts w:ascii="Arno Pro Smbd" w:eastAsia="Times New Roman" w:hAnsi="Arno Pro Smbd" w:cs="Times New Roman"/>
                <w:sz w:val="26"/>
                <w:szCs w:val="26"/>
                <w:lang w:val="en-US" w:eastAsia="ru-RU"/>
              </w:rPr>
              <w:t xml:space="preserve">                 </w:t>
            </w:r>
          </w:p>
          <w:p w:rsidR="00791745" w:rsidRPr="00791745" w:rsidRDefault="00791745" w:rsidP="00791745">
            <w:pPr>
              <w:spacing w:after="0"/>
              <w:rPr>
                <w:rFonts w:ascii="Adobe Garamond Pro Bold" w:eastAsia="Times New Roman" w:hAnsi="Adobe Garamond Pro Bold" w:cs="Times New Roman"/>
                <w:sz w:val="16"/>
                <w:szCs w:val="16"/>
                <w:lang w:val="en-US" w:eastAsia="ru-RU"/>
              </w:rPr>
            </w:pPr>
            <w:hyperlink r:id="rId7" w:history="1">
              <w:r w:rsidRPr="00791745">
                <w:rPr>
                  <w:rFonts w:ascii="Adobe Garamond Pro Bold" w:eastAsia="Times New Roman" w:hAnsi="Adobe Garamond Pro Bold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www.egnyshevka.ru</w:t>
              </w:r>
            </w:hyperlink>
            <w:r w:rsidRPr="0079174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</w:t>
            </w:r>
            <w:r w:rsidRPr="00791745">
              <w:rPr>
                <w:rFonts w:ascii="Adobe Garamond Pro Bold" w:eastAsia="Times New Roman" w:hAnsi="Adobe Garamond Pro Bold" w:cs="Times New Roman"/>
                <w:sz w:val="26"/>
                <w:szCs w:val="26"/>
                <w:lang w:val="en-US" w:eastAsia="ru-RU"/>
              </w:rPr>
              <w:t xml:space="preserve">e-mail: </w:t>
            </w:r>
            <w:hyperlink r:id="rId8" w:history="1">
              <w:r w:rsidRPr="00791745">
                <w:rPr>
                  <w:rFonts w:ascii="Times New Roman" w:eastAsia="Times New Roman" w:hAnsi="Times New Roman" w:cs="Times New Roman"/>
                  <w:b/>
                  <w:color w:val="0000FF"/>
                  <w:sz w:val="26"/>
                  <w:szCs w:val="26"/>
                  <w:u w:val="single"/>
                  <w:lang w:val="en-US" w:eastAsia="ru-RU"/>
                </w:rPr>
                <w:t>ya.egnyshevka</w:t>
              </w:r>
              <w:r w:rsidRPr="00791745">
                <w:rPr>
                  <w:rFonts w:ascii="Adobe Garamond Pro Bold" w:eastAsia="Times New Roman" w:hAnsi="Adobe Garamond Pro Bold" w:cs="Times New Roman"/>
                  <w:b/>
                  <w:color w:val="0000FF"/>
                  <w:sz w:val="26"/>
                  <w:szCs w:val="26"/>
                  <w:u w:val="single"/>
                  <w:lang w:val="en-US" w:eastAsia="ru-RU"/>
                </w:rPr>
                <w:t>@</w:t>
              </w:r>
              <w:r w:rsidRPr="00791745">
                <w:rPr>
                  <w:rFonts w:ascii="Adobe Garamond Pro Bold" w:eastAsia="Times New Roman" w:hAnsi="Adobe Garamond Pro Bold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yandex.ru</w:t>
              </w:r>
            </w:hyperlink>
          </w:p>
        </w:tc>
      </w:tr>
    </w:tbl>
    <w:p w:rsidR="00791745" w:rsidRPr="00791745" w:rsidRDefault="00791745" w:rsidP="00791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1745" w:rsidRPr="00791745" w:rsidRDefault="00791745" w:rsidP="00791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</w:t>
      </w:r>
    </w:p>
    <w:p w:rsidR="00791745" w:rsidRPr="00791745" w:rsidRDefault="00791745" w:rsidP="00791745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791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1-го койко-дня на санаторно-курортное лечение и оздоровительный отдых </w:t>
      </w:r>
    </w:p>
    <w:p w:rsidR="00791745" w:rsidRPr="00791745" w:rsidRDefault="00791745" w:rsidP="00791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ООО «Санаторий (курорт) «Егнышевка» на 2020 год</w:t>
      </w:r>
    </w:p>
    <w:p w:rsidR="00791745" w:rsidRPr="00791745" w:rsidRDefault="00791745" w:rsidP="00791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87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1701"/>
        <w:gridCol w:w="1701"/>
        <w:gridCol w:w="1704"/>
      </w:tblGrid>
      <w:tr w:rsidR="00791745" w:rsidRPr="00791745" w:rsidTr="00791745">
        <w:trPr>
          <w:cantSplit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45" w:rsidRPr="00791745" w:rsidRDefault="00791745" w:rsidP="00791745">
            <w:pPr>
              <w:keepNext/>
              <w:tabs>
                <w:tab w:val="left" w:pos="777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791745" w:rsidRPr="00791745" w:rsidRDefault="00791745" w:rsidP="00791745">
            <w:pPr>
              <w:keepNext/>
              <w:tabs>
                <w:tab w:val="left" w:pos="77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791745" w:rsidRPr="00791745" w:rsidRDefault="00791745" w:rsidP="00791745">
            <w:pPr>
              <w:keepNext/>
              <w:tabs>
                <w:tab w:val="left" w:pos="77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917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Категория размещения </w:t>
            </w:r>
          </w:p>
          <w:p w:rsidR="00791745" w:rsidRPr="00791745" w:rsidRDefault="00791745" w:rsidP="00791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791745" w:rsidRPr="00791745" w:rsidRDefault="00791745" w:rsidP="00791745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7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ab/>
            </w:r>
          </w:p>
        </w:tc>
        <w:tc>
          <w:tcPr>
            <w:tcW w:w="6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45" w:rsidRPr="00791745" w:rsidRDefault="00791745" w:rsidP="00791745">
            <w:pPr>
              <w:keepNext/>
              <w:tabs>
                <w:tab w:val="left" w:pos="77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917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СТОИМОСТЬ на 1 человека в сутки  (в рублях)</w:t>
            </w:r>
          </w:p>
          <w:p w:rsidR="00791745" w:rsidRPr="00791745" w:rsidRDefault="00791745" w:rsidP="00791745">
            <w:pPr>
              <w:keepNext/>
              <w:tabs>
                <w:tab w:val="left" w:pos="77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91745" w:rsidRPr="00791745" w:rsidTr="00791745">
        <w:trPr>
          <w:cantSplit/>
          <w:trHeight w:val="69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45" w:rsidRPr="00791745" w:rsidRDefault="00791745" w:rsidP="0079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45" w:rsidRPr="00791745" w:rsidRDefault="00791745" w:rsidP="0079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09 Января</w:t>
            </w:r>
          </w:p>
          <w:p w:rsidR="00791745" w:rsidRPr="00791745" w:rsidRDefault="00791745" w:rsidP="0079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  <w:p w:rsidR="00791745" w:rsidRPr="00791745" w:rsidRDefault="00791745" w:rsidP="0079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  <w:p w:rsidR="00791745" w:rsidRPr="00791745" w:rsidRDefault="00791745" w:rsidP="0079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45" w:rsidRPr="00791745" w:rsidRDefault="00791745" w:rsidP="0079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  <w:p w:rsidR="00791745" w:rsidRPr="00791745" w:rsidRDefault="00791745" w:rsidP="0079174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45" w:rsidRPr="00791745" w:rsidRDefault="00791745" w:rsidP="0079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  <w:p w:rsidR="00791745" w:rsidRPr="00791745" w:rsidRDefault="00791745" w:rsidP="0079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</w:t>
            </w:r>
          </w:p>
          <w:p w:rsidR="00791745" w:rsidRPr="00791745" w:rsidRDefault="00791745" w:rsidP="00791745">
            <w:pPr>
              <w:keepNext/>
              <w:tabs>
                <w:tab w:val="left" w:pos="77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45" w:rsidRPr="00791745" w:rsidRDefault="00791745" w:rsidP="0079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  <w:p w:rsidR="00791745" w:rsidRPr="00791745" w:rsidRDefault="00791745" w:rsidP="0079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  <w:p w:rsidR="00791745" w:rsidRPr="00791745" w:rsidRDefault="00791745" w:rsidP="0079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791745" w:rsidRPr="00791745" w:rsidTr="00791745">
        <w:trPr>
          <w:cantSplit/>
          <w:trHeight w:val="56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45" w:rsidRPr="00791745" w:rsidRDefault="00791745" w:rsidP="00791745">
            <w:pPr>
              <w:keepNext/>
              <w:tabs>
                <w:tab w:val="left" w:pos="77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917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2-х местный номер</w:t>
            </w:r>
          </w:p>
          <w:p w:rsidR="00791745" w:rsidRPr="00791745" w:rsidRDefault="00791745" w:rsidP="0079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7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7917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45" w:rsidRPr="00791745" w:rsidRDefault="00791745" w:rsidP="00791745">
            <w:pPr>
              <w:keepNext/>
              <w:tabs>
                <w:tab w:val="left" w:pos="77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1700=00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45" w:rsidRPr="00791745" w:rsidRDefault="00791745" w:rsidP="00791745">
            <w:pPr>
              <w:keepNext/>
              <w:tabs>
                <w:tab w:val="left" w:pos="77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1940=00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45" w:rsidRPr="00791745" w:rsidRDefault="00791745" w:rsidP="00791745">
            <w:pPr>
              <w:keepNext/>
              <w:tabs>
                <w:tab w:val="left" w:pos="77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</w:t>
            </w:r>
            <w:r w:rsidRPr="0079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 w:rsidRPr="0079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=00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45" w:rsidRPr="00791745" w:rsidRDefault="00791745" w:rsidP="00791745">
            <w:pPr>
              <w:keepNext/>
              <w:tabs>
                <w:tab w:val="left" w:pos="77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1800=00</w:t>
            </w:r>
          </w:p>
        </w:tc>
      </w:tr>
      <w:tr w:rsidR="00791745" w:rsidRPr="00791745" w:rsidTr="00791745">
        <w:trPr>
          <w:cantSplit/>
          <w:trHeight w:val="4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45" w:rsidRPr="00791745" w:rsidRDefault="00791745" w:rsidP="00791745">
            <w:pPr>
              <w:keepNext/>
              <w:tabs>
                <w:tab w:val="left" w:pos="77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917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местный номер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45" w:rsidRPr="00791745" w:rsidRDefault="00791745" w:rsidP="00791745">
            <w:pPr>
              <w:keepNext/>
              <w:tabs>
                <w:tab w:val="left" w:pos="77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2400=00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45" w:rsidRPr="00791745" w:rsidRDefault="00791745" w:rsidP="00791745">
            <w:pPr>
              <w:keepNext/>
              <w:tabs>
                <w:tab w:val="left" w:pos="77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2500=00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45" w:rsidRPr="00791745" w:rsidRDefault="00791745" w:rsidP="00791745">
            <w:pPr>
              <w:keepNext/>
              <w:tabs>
                <w:tab w:val="left" w:pos="77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3000=00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45" w:rsidRPr="00791745" w:rsidRDefault="00791745" w:rsidP="00791745">
            <w:pPr>
              <w:keepNext/>
              <w:tabs>
                <w:tab w:val="left" w:pos="77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  <w:r w:rsidRPr="0079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 w:rsidRPr="0079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791745" w:rsidRPr="00791745" w:rsidTr="00791745">
        <w:trPr>
          <w:cantSplit/>
          <w:trHeight w:val="4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45" w:rsidRPr="00791745" w:rsidRDefault="00791745" w:rsidP="00791745">
            <w:pPr>
              <w:keepNext/>
              <w:tabs>
                <w:tab w:val="left" w:pos="77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917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2-х местный номер</w:t>
            </w:r>
          </w:p>
          <w:p w:rsidR="00791745" w:rsidRPr="00791745" w:rsidRDefault="00791745" w:rsidP="0079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7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II</w:t>
            </w:r>
            <w:r w:rsidRPr="007917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45" w:rsidRPr="00791745" w:rsidRDefault="00791745" w:rsidP="00791745">
            <w:pPr>
              <w:keepNext/>
              <w:tabs>
                <w:tab w:val="left" w:pos="77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79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660=00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45" w:rsidRPr="00791745" w:rsidRDefault="00791745" w:rsidP="00791745">
            <w:pPr>
              <w:keepNext/>
              <w:tabs>
                <w:tab w:val="left" w:pos="77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1760=00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45" w:rsidRPr="00791745" w:rsidRDefault="00791745" w:rsidP="00791745">
            <w:pPr>
              <w:keepNext/>
              <w:tabs>
                <w:tab w:val="left" w:pos="77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1850=00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45" w:rsidRPr="00791745" w:rsidRDefault="00791745" w:rsidP="00791745">
            <w:pPr>
              <w:keepNext/>
              <w:tabs>
                <w:tab w:val="left" w:pos="77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79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  <w:r w:rsidRPr="0079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 w:rsidRPr="0079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791745" w:rsidRPr="00791745" w:rsidTr="00791745">
        <w:trPr>
          <w:cantSplit/>
          <w:trHeight w:val="41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45" w:rsidRPr="00791745" w:rsidRDefault="00791745" w:rsidP="00791745">
            <w:pPr>
              <w:keepNext/>
              <w:tabs>
                <w:tab w:val="left" w:pos="77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17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Люкс  номера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45" w:rsidRPr="00791745" w:rsidRDefault="00791745" w:rsidP="00791745">
            <w:pPr>
              <w:keepNext/>
              <w:tabs>
                <w:tab w:val="left" w:pos="77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2150=00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45" w:rsidRPr="00791745" w:rsidRDefault="00791745" w:rsidP="00791745">
            <w:pPr>
              <w:keepNext/>
              <w:tabs>
                <w:tab w:val="left" w:pos="77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2400=00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45" w:rsidRPr="00791745" w:rsidRDefault="00791745" w:rsidP="00791745">
            <w:pPr>
              <w:keepNext/>
              <w:tabs>
                <w:tab w:val="left" w:pos="77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79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680=00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45" w:rsidRPr="00791745" w:rsidRDefault="00791745" w:rsidP="00791745">
            <w:pPr>
              <w:keepNext/>
              <w:tabs>
                <w:tab w:val="left" w:pos="77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2150=00</w:t>
            </w:r>
          </w:p>
        </w:tc>
      </w:tr>
      <w:tr w:rsidR="00791745" w:rsidRPr="00791745" w:rsidTr="00791745">
        <w:trPr>
          <w:cantSplit/>
          <w:trHeight w:val="4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45" w:rsidRPr="00791745" w:rsidRDefault="00791745" w:rsidP="00791745">
            <w:pPr>
              <w:keepNext/>
              <w:tabs>
                <w:tab w:val="left" w:pos="77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917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Одноместное размещение в люксе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45" w:rsidRPr="00791745" w:rsidRDefault="00791745" w:rsidP="00791745">
            <w:pPr>
              <w:keepNext/>
              <w:tabs>
                <w:tab w:val="left" w:pos="77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3600=00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45" w:rsidRPr="00791745" w:rsidRDefault="00791745" w:rsidP="00791745">
            <w:pPr>
              <w:keepNext/>
              <w:tabs>
                <w:tab w:val="left" w:pos="77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3670=00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45" w:rsidRPr="00791745" w:rsidRDefault="00791745" w:rsidP="00791745">
            <w:pPr>
              <w:keepNext/>
              <w:tabs>
                <w:tab w:val="left" w:pos="77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4200=00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45" w:rsidRPr="00791745" w:rsidRDefault="00791745" w:rsidP="00791745">
            <w:pPr>
              <w:keepNext/>
              <w:tabs>
                <w:tab w:val="left" w:pos="77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3600=00</w:t>
            </w:r>
          </w:p>
        </w:tc>
      </w:tr>
      <w:tr w:rsidR="00791745" w:rsidRPr="00791745" w:rsidTr="00791745">
        <w:trPr>
          <w:cantSplit/>
          <w:trHeight w:val="42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45" w:rsidRPr="00791745" w:rsidRDefault="00791745" w:rsidP="00791745">
            <w:pPr>
              <w:keepNext/>
              <w:tabs>
                <w:tab w:val="left" w:pos="77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917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Люкс в коттедже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45" w:rsidRPr="00791745" w:rsidRDefault="00791745" w:rsidP="00791745">
            <w:pPr>
              <w:keepNext/>
              <w:tabs>
                <w:tab w:val="left" w:pos="77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 w:rsidRPr="0079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150=00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45" w:rsidRPr="00791745" w:rsidRDefault="00791745" w:rsidP="00791745">
            <w:pPr>
              <w:keepNext/>
              <w:tabs>
                <w:tab w:val="left" w:pos="77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 w:rsidRPr="0079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360=00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45" w:rsidRPr="00791745" w:rsidRDefault="00791745" w:rsidP="00791745">
            <w:pPr>
              <w:keepNext/>
              <w:tabs>
                <w:tab w:val="left" w:pos="77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 w:rsidRPr="0079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  <w:r w:rsidRPr="0079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 w:rsidRPr="0079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=00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45" w:rsidRPr="00791745" w:rsidRDefault="00791745" w:rsidP="00791745">
            <w:pPr>
              <w:keepNext/>
              <w:tabs>
                <w:tab w:val="left" w:pos="77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 w:rsidRPr="0079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150=00</w:t>
            </w:r>
          </w:p>
        </w:tc>
      </w:tr>
      <w:tr w:rsidR="00791745" w:rsidRPr="00791745" w:rsidTr="00791745">
        <w:trPr>
          <w:cantSplit/>
          <w:trHeight w:val="6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45" w:rsidRPr="00791745" w:rsidRDefault="00791745" w:rsidP="0079174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7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Одноместное размещение в коттедже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45" w:rsidRPr="00791745" w:rsidRDefault="00791745" w:rsidP="00791745">
            <w:pPr>
              <w:keepNext/>
              <w:tabs>
                <w:tab w:val="left" w:pos="77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5960=00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45" w:rsidRPr="00791745" w:rsidRDefault="00791745" w:rsidP="00791745">
            <w:pPr>
              <w:keepNext/>
              <w:tabs>
                <w:tab w:val="left" w:pos="77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6170=00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45" w:rsidRPr="00791745" w:rsidRDefault="00791745" w:rsidP="00791745">
            <w:pPr>
              <w:keepNext/>
              <w:tabs>
                <w:tab w:val="left" w:pos="77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617</w:t>
            </w:r>
            <w:r w:rsidRPr="0079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 w:rsidRPr="0079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=00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45" w:rsidRPr="00791745" w:rsidRDefault="00791745" w:rsidP="00791745">
            <w:pPr>
              <w:keepNext/>
              <w:tabs>
                <w:tab w:val="left" w:pos="77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596</w:t>
            </w:r>
            <w:r w:rsidRPr="0079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 w:rsidRPr="0079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791745" w:rsidRPr="00791745" w:rsidTr="00791745">
        <w:trPr>
          <w:cantSplit/>
          <w:trHeight w:val="56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45" w:rsidRPr="00791745" w:rsidRDefault="00791745" w:rsidP="00791745">
            <w:pPr>
              <w:keepNext/>
              <w:tabs>
                <w:tab w:val="left" w:pos="77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917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2-х местный номер</w:t>
            </w:r>
          </w:p>
          <w:p w:rsidR="00791745" w:rsidRPr="00791745" w:rsidRDefault="00791745" w:rsidP="0079174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917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Летний домик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45" w:rsidRPr="00791745" w:rsidRDefault="00791745" w:rsidP="00791745">
            <w:pPr>
              <w:keepNext/>
              <w:tabs>
                <w:tab w:val="left" w:pos="77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45" w:rsidRPr="00791745" w:rsidRDefault="00791745" w:rsidP="00791745">
            <w:pPr>
              <w:keepNext/>
              <w:tabs>
                <w:tab w:val="left" w:pos="77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45" w:rsidRPr="00791745" w:rsidRDefault="00791745" w:rsidP="00791745">
            <w:pPr>
              <w:keepNext/>
              <w:tabs>
                <w:tab w:val="left" w:pos="77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1730=00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45" w:rsidRPr="00791745" w:rsidRDefault="00791745" w:rsidP="00791745">
            <w:pPr>
              <w:keepNext/>
              <w:tabs>
                <w:tab w:val="left" w:pos="77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</w:t>
            </w:r>
          </w:p>
        </w:tc>
      </w:tr>
      <w:tr w:rsidR="00791745" w:rsidRPr="00791745" w:rsidTr="00791745">
        <w:trPr>
          <w:cantSplit/>
          <w:trHeight w:val="40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45" w:rsidRPr="00791745" w:rsidRDefault="00791745" w:rsidP="00791745">
            <w:pPr>
              <w:keepNext/>
              <w:tabs>
                <w:tab w:val="left" w:pos="77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917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местный номер</w:t>
            </w:r>
          </w:p>
          <w:p w:rsidR="00791745" w:rsidRPr="00791745" w:rsidRDefault="00791745" w:rsidP="0079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7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Летний домик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45" w:rsidRPr="00791745" w:rsidRDefault="00791745" w:rsidP="00791745">
            <w:pPr>
              <w:keepNext/>
              <w:tabs>
                <w:tab w:val="left" w:pos="77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45" w:rsidRPr="00791745" w:rsidRDefault="00791745" w:rsidP="00791745">
            <w:pPr>
              <w:keepNext/>
              <w:tabs>
                <w:tab w:val="left" w:pos="77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45" w:rsidRPr="00791745" w:rsidRDefault="00791745" w:rsidP="00791745">
            <w:pPr>
              <w:keepNext/>
              <w:tabs>
                <w:tab w:val="left" w:pos="77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1960=00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45" w:rsidRPr="00791745" w:rsidRDefault="00791745" w:rsidP="00791745">
            <w:pPr>
              <w:keepNext/>
              <w:tabs>
                <w:tab w:val="left" w:pos="77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</w:t>
            </w:r>
          </w:p>
        </w:tc>
      </w:tr>
    </w:tbl>
    <w:p w:rsidR="00791745" w:rsidRPr="00791745" w:rsidRDefault="00791745" w:rsidP="00791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1745" w:rsidRPr="00791745" w:rsidRDefault="00791745" w:rsidP="00791745">
      <w:pPr>
        <w:tabs>
          <w:tab w:val="left" w:pos="8647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91745">
        <w:rPr>
          <w:rFonts w:ascii="Times New Roman" w:eastAsia="Times New Roman" w:hAnsi="Times New Roman" w:cs="Times New Roman"/>
          <w:sz w:val="20"/>
          <w:szCs w:val="20"/>
          <w:lang w:eastAsia="ru-RU"/>
        </w:rPr>
        <w:t>В стоимость одного койко-дня входит:</w:t>
      </w:r>
    </w:p>
    <w:p w:rsidR="00791745" w:rsidRPr="00791745" w:rsidRDefault="00791745" w:rsidP="00791745">
      <w:pPr>
        <w:numPr>
          <w:ilvl w:val="0"/>
          <w:numId w:val="1"/>
        </w:numPr>
        <w:tabs>
          <w:tab w:val="left" w:pos="8647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917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размещение, согласно категории номера </w:t>
      </w:r>
    </w:p>
    <w:p w:rsidR="00791745" w:rsidRPr="00791745" w:rsidRDefault="00791745" w:rsidP="00791745">
      <w:pPr>
        <w:numPr>
          <w:ilvl w:val="0"/>
          <w:numId w:val="1"/>
        </w:numPr>
        <w:tabs>
          <w:tab w:val="left" w:pos="8647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91745">
        <w:rPr>
          <w:rFonts w:ascii="Times New Roman" w:eastAsia="Times New Roman" w:hAnsi="Times New Roman" w:cs="Times New Roman"/>
          <w:sz w:val="20"/>
          <w:szCs w:val="20"/>
          <w:lang w:eastAsia="ru-RU"/>
        </w:rPr>
        <w:t>4-х разовое питание с использованием заказного меню (обед)</w:t>
      </w:r>
    </w:p>
    <w:p w:rsidR="00791745" w:rsidRPr="00791745" w:rsidRDefault="00791745" w:rsidP="00791745">
      <w:pPr>
        <w:numPr>
          <w:ilvl w:val="0"/>
          <w:numId w:val="1"/>
        </w:numPr>
        <w:tabs>
          <w:tab w:val="left" w:pos="8647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917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лечение, в соответствии с профилем заболевания по комплексу предоставляемых в санатории медицинских услуг, назначенных специалистом санатория;</w:t>
      </w:r>
    </w:p>
    <w:p w:rsidR="00791745" w:rsidRPr="00791745" w:rsidRDefault="00791745" w:rsidP="00791745">
      <w:pPr>
        <w:keepNext/>
        <w:numPr>
          <w:ilvl w:val="0"/>
          <w:numId w:val="1"/>
        </w:numPr>
        <w:tabs>
          <w:tab w:val="left" w:pos="8647"/>
          <w:tab w:val="left" w:pos="9355"/>
        </w:tabs>
        <w:spacing w:after="0" w:line="240" w:lineRule="auto"/>
        <w:ind w:left="-720" w:firstLine="360"/>
        <w:jc w:val="both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  <w:r w:rsidRPr="00791745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культурно-досуговое обслуживание.</w:t>
      </w:r>
    </w:p>
    <w:p w:rsidR="00791745" w:rsidRPr="00791745" w:rsidRDefault="00791745" w:rsidP="00791745">
      <w:pPr>
        <w:keepNext/>
        <w:tabs>
          <w:tab w:val="center" w:pos="4677"/>
        </w:tabs>
        <w:spacing w:after="0" w:line="240" w:lineRule="auto"/>
        <w:ind w:left="-720" w:firstLine="360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917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На основное место</w:t>
      </w:r>
      <w:r w:rsidRPr="0079174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детям до 8 лет скидка 10%, до 14 лет –5%. </w:t>
      </w:r>
    </w:p>
    <w:p w:rsidR="00791745" w:rsidRPr="00791745" w:rsidRDefault="00791745" w:rsidP="00791745">
      <w:pPr>
        <w:keepNext/>
        <w:tabs>
          <w:tab w:val="center" w:pos="4677"/>
        </w:tabs>
        <w:spacing w:after="0" w:line="240" w:lineRule="auto"/>
        <w:ind w:left="-720" w:firstLine="360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917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На дополнительное место</w:t>
      </w:r>
      <w:r w:rsidRPr="0079174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детям до 8 лет скидка 15%, до 14 лет – 10%.</w:t>
      </w:r>
    </w:p>
    <w:p w:rsidR="00791745" w:rsidRPr="00791745" w:rsidRDefault="00791745" w:rsidP="00791745">
      <w:pPr>
        <w:keepNext/>
        <w:tabs>
          <w:tab w:val="center" w:pos="4677"/>
        </w:tabs>
        <w:spacing w:after="0" w:line="240" w:lineRule="auto"/>
        <w:ind w:left="-720" w:firstLine="360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9174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дополнительное место взрослому скидка 10%.</w:t>
      </w:r>
    </w:p>
    <w:p w:rsidR="00791745" w:rsidRPr="00791745" w:rsidRDefault="00791745" w:rsidP="00791745">
      <w:pPr>
        <w:keepNext/>
        <w:tabs>
          <w:tab w:val="center" w:pos="4677"/>
        </w:tabs>
        <w:spacing w:after="0" w:line="240" w:lineRule="auto"/>
        <w:ind w:left="-720" w:firstLine="360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7917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Пребывание в номере сверх суток:</w:t>
      </w:r>
    </w:p>
    <w:p w:rsidR="00791745" w:rsidRDefault="00791745" w:rsidP="00791745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917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 более одного часа – 50% от стоимости суток;</w:t>
      </w:r>
    </w:p>
    <w:p w:rsidR="00791745" w:rsidRDefault="00791745" w:rsidP="00791745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7917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 более 12 часов – полная стоимость суток.</w:t>
      </w:r>
    </w:p>
    <w:p w:rsidR="00791745" w:rsidRPr="00791745" w:rsidRDefault="00791745" w:rsidP="00791745">
      <w:pPr>
        <w:keepNext/>
        <w:tabs>
          <w:tab w:val="center" w:pos="4677"/>
        </w:tabs>
        <w:spacing w:after="0" w:line="240" w:lineRule="auto"/>
        <w:ind w:left="-720" w:firstLine="36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1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Детям от 3-х до 5 лет </w:t>
      </w:r>
      <w:r w:rsidRPr="007917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без предоставления дополнительного места</w:t>
      </w:r>
      <w:r w:rsidRPr="00791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скидка 50%.</w:t>
      </w:r>
    </w:p>
    <w:p w:rsidR="00791745" w:rsidRPr="00791745" w:rsidRDefault="00791745" w:rsidP="00791745">
      <w:pPr>
        <w:keepNext/>
        <w:tabs>
          <w:tab w:val="center" w:pos="4677"/>
        </w:tabs>
        <w:spacing w:after="0" w:line="240" w:lineRule="auto"/>
        <w:ind w:left="-720" w:firstLine="36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постоянных клиентов действуют скидки.  </w:t>
      </w:r>
    </w:p>
    <w:p w:rsidR="00791745" w:rsidRDefault="00791745" w:rsidP="00791745"/>
    <w:p w:rsidR="00791745" w:rsidRPr="00791745" w:rsidRDefault="00791745" w:rsidP="00791745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791745" w:rsidRPr="00791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no Pro Smb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C3FEA"/>
    <w:multiLevelType w:val="hybridMultilevel"/>
    <w:tmpl w:val="670496B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84"/>
    <w:rsid w:val="001A6599"/>
    <w:rsid w:val="00507684"/>
    <w:rsid w:val="0079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.egnyshevk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gnyshev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2020-01-10T08:24:00Z</dcterms:created>
  <dcterms:modified xsi:type="dcterms:W3CDTF">2020-01-10T08:29:00Z</dcterms:modified>
</cp:coreProperties>
</file>