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14" w:rsidRPr="000633D3" w:rsidRDefault="00AF7014" w:rsidP="00AF7014">
      <w:pPr>
        <w:jc w:val="right"/>
      </w:pPr>
      <w:r w:rsidRPr="000633D3">
        <w:t>Утверждена</w:t>
      </w:r>
    </w:p>
    <w:p w:rsidR="00AF7014" w:rsidRDefault="00AF7014" w:rsidP="00AF7014">
      <w:pPr>
        <w:jc w:val="right"/>
      </w:pPr>
      <w:r w:rsidRPr="000633D3">
        <w:t>приказом председателя</w:t>
      </w:r>
    </w:p>
    <w:p w:rsidR="00AF7014" w:rsidRDefault="00AF7014" w:rsidP="00AF7014">
      <w:pPr>
        <w:jc w:val="right"/>
      </w:pPr>
      <w:r>
        <w:t>комитета по образованию</w:t>
      </w:r>
    </w:p>
    <w:p w:rsidR="00AF7014" w:rsidRDefault="002A2E36" w:rsidP="00AF7014">
      <w:pPr>
        <w:jc w:val="right"/>
      </w:pPr>
      <w:r>
        <w:t xml:space="preserve">администрации МО </w:t>
      </w:r>
      <w:proofErr w:type="spellStart"/>
      <w:r>
        <w:t>Веневский</w:t>
      </w:r>
      <w:proofErr w:type="spellEnd"/>
      <w:r>
        <w:t xml:space="preserve"> район</w:t>
      </w:r>
    </w:p>
    <w:p w:rsidR="00AF7014" w:rsidRDefault="009B0DFC" w:rsidP="00AF7014">
      <w:pPr>
        <w:jc w:val="right"/>
      </w:pPr>
      <w:r>
        <w:t>от 10. 04.</w:t>
      </w:r>
      <w:r w:rsidR="002A2E36">
        <w:t xml:space="preserve"> 2015 г.   №</w:t>
      </w:r>
      <w:r>
        <w:t>82 -а</w:t>
      </w:r>
      <w:r w:rsidR="002A2E36">
        <w:t xml:space="preserve"> </w:t>
      </w:r>
      <w:r w:rsidR="00462CC9">
        <w:t xml:space="preserve"> </w:t>
      </w:r>
    </w:p>
    <w:p w:rsidR="00AF7014" w:rsidRDefault="00AF7014" w:rsidP="00AF7014">
      <w:pPr>
        <w:jc w:val="right"/>
      </w:pPr>
    </w:p>
    <w:p w:rsidR="00AF7014" w:rsidRDefault="00AF7014" w:rsidP="00AF7014">
      <w:pPr>
        <w:jc w:val="right"/>
      </w:pPr>
    </w:p>
    <w:p w:rsidR="00AF7014" w:rsidRDefault="00AF7014" w:rsidP="00AF7014">
      <w:pPr>
        <w:jc w:val="right"/>
      </w:pPr>
    </w:p>
    <w:p w:rsidR="00AF7014" w:rsidRDefault="00AF7014" w:rsidP="00AF7014">
      <w:pPr>
        <w:jc w:val="right"/>
      </w:pPr>
    </w:p>
    <w:p w:rsidR="00AF7014" w:rsidRDefault="00AF7014" w:rsidP="00AF7014">
      <w:pPr>
        <w:jc w:val="right"/>
      </w:pPr>
    </w:p>
    <w:p w:rsidR="00AF7014" w:rsidRDefault="00AF7014" w:rsidP="00AF7014">
      <w:pPr>
        <w:jc w:val="right"/>
      </w:pPr>
    </w:p>
    <w:p w:rsidR="00AF7014" w:rsidRPr="000633D3" w:rsidRDefault="00AF7014" w:rsidP="00AF7014">
      <w:pPr>
        <w:jc w:val="right"/>
        <w:rPr>
          <w:b/>
          <w:sz w:val="32"/>
          <w:szCs w:val="32"/>
        </w:rPr>
      </w:pPr>
    </w:p>
    <w:p w:rsidR="00AF7014" w:rsidRPr="000633D3" w:rsidRDefault="00AF7014" w:rsidP="00AF7014">
      <w:pPr>
        <w:jc w:val="center"/>
        <w:rPr>
          <w:b/>
          <w:sz w:val="32"/>
          <w:szCs w:val="32"/>
        </w:rPr>
      </w:pPr>
      <w:r w:rsidRPr="000633D3">
        <w:rPr>
          <w:b/>
          <w:sz w:val="32"/>
          <w:szCs w:val="32"/>
        </w:rPr>
        <w:t>Программа</w:t>
      </w:r>
    </w:p>
    <w:p w:rsidR="00AF7014" w:rsidRPr="000633D3" w:rsidRDefault="00AF7014" w:rsidP="00AF7014">
      <w:pPr>
        <w:jc w:val="center"/>
        <w:rPr>
          <w:b/>
          <w:sz w:val="32"/>
          <w:szCs w:val="32"/>
        </w:rPr>
      </w:pPr>
      <w:r w:rsidRPr="000633D3">
        <w:rPr>
          <w:b/>
          <w:sz w:val="32"/>
          <w:szCs w:val="32"/>
        </w:rPr>
        <w:t>«Управление качеств</w:t>
      </w:r>
      <w:r w:rsidR="000A6A33">
        <w:rPr>
          <w:b/>
          <w:sz w:val="32"/>
          <w:szCs w:val="32"/>
        </w:rPr>
        <w:t>ом</w:t>
      </w:r>
      <w:r w:rsidRPr="000633D3">
        <w:rPr>
          <w:b/>
          <w:sz w:val="32"/>
          <w:szCs w:val="32"/>
        </w:rPr>
        <w:t xml:space="preserve"> образования</w:t>
      </w:r>
    </w:p>
    <w:p w:rsidR="00AF7014" w:rsidRPr="000633D3" w:rsidRDefault="00AF7014" w:rsidP="00AF7014">
      <w:pPr>
        <w:jc w:val="center"/>
        <w:rPr>
          <w:b/>
          <w:sz w:val="32"/>
          <w:szCs w:val="32"/>
        </w:rPr>
      </w:pPr>
      <w:r w:rsidRPr="000633D3">
        <w:rPr>
          <w:b/>
          <w:sz w:val="32"/>
          <w:szCs w:val="32"/>
        </w:rPr>
        <w:t>муниципальной системы образования</w:t>
      </w:r>
    </w:p>
    <w:p w:rsidR="00AF7014" w:rsidRPr="000633D3" w:rsidRDefault="002A2E36" w:rsidP="00AF7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 </w:t>
      </w:r>
      <w:proofErr w:type="spellStart"/>
      <w:r>
        <w:rPr>
          <w:b/>
          <w:sz w:val="32"/>
          <w:szCs w:val="32"/>
        </w:rPr>
        <w:t>Веневский</w:t>
      </w:r>
      <w:proofErr w:type="spellEnd"/>
      <w:r>
        <w:rPr>
          <w:b/>
          <w:sz w:val="32"/>
          <w:szCs w:val="32"/>
        </w:rPr>
        <w:t xml:space="preserve"> район</w:t>
      </w:r>
      <w:bookmarkStart w:id="0" w:name="_GoBack"/>
      <w:bookmarkEnd w:id="0"/>
    </w:p>
    <w:p w:rsidR="00AF7014" w:rsidRPr="000633D3" w:rsidRDefault="00AE4DBB" w:rsidP="00AF7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2015-2019</w:t>
      </w:r>
      <w:r w:rsidR="006165F6">
        <w:rPr>
          <w:b/>
          <w:sz w:val="32"/>
          <w:szCs w:val="32"/>
        </w:rPr>
        <w:t xml:space="preserve"> </w:t>
      </w:r>
      <w:proofErr w:type="spellStart"/>
      <w:r w:rsidR="006165F6">
        <w:rPr>
          <w:b/>
          <w:sz w:val="32"/>
          <w:szCs w:val="32"/>
        </w:rPr>
        <w:t>г.г</w:t>
      </w:r>
      <w:proofErr w:type="spellEnd"/>
      <w:r w:rsidR="006165F6">
        <w:rPr>
          <w:b/>
          <w:sz w:val="32"/>
          <w:szCs w:val="32"/>
        </w:rPr>
        <w:t>.</w:t>
      </w:r>
      <w:r w:rsidR="00AF7014" w:rsidRPr="000633D3">
        <w:rPr>
          <w:b/>
          <w:sz w:val="32"/>
          <w:szCs w:val="32"/>
        </w:rPr>
        <w:t>».</w:t>
      </w:r>
    </w:p>
    <w:p w:rsidR="00AF7014" w:rsidRPr="000633D3" w:rsidRDefault="00AF7014" w:rsidP="00AF7014">
      <w:pPr>
        <w:jc w:val="center"/>
        <w:rPr>
          <w:b/>
          <w:sz w:val="32"/>
          <w:szCs w:val="32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right"/>
        <w:rPr>
          <w:sz w:val="28"/>
          <w:szCs w:val="28"/>
        </w:rPr>
      </w:pPr>
    </w:p>
    <w:p w:rsidR="00AF7014" w:rsidRDefault="00AF7014" w:rsidP="00AF7014">
      <w:pPr>
        <w:jc w:val="center"/>
        <w:rPr>
          <w:sz w:val="28"/>
          <w:szCs w:val="28"/>
        </w:rPr>
      </w:pPr>
    </w:p>
    <w:p w:rsidR="00AF7014" w:rsidRDefault="00AF7014" w:rsidP="00AF7014">
      <w:pPr>
        <w:jc w:val="center"/>
        <w:rPr>
          <w:sz w:val="28"/>
          <w:szCs w:val="28"/>
        </w:rPr>
      </w:pPr>
    </w:p>
    <w:p w:rsidR="00AF7014" w:rsidRDefault="00AF7014" w:rsidP="00AF7014">
      <w:pPr>
        <w:jc w:val="center"/>
      </w:pPr>
      <w:r>
        <w:t>2015 г.</w:t>
      </w:r>
    </w:p>
    <w:p w:rsidR="00AF7014" w:rsidRPr="006165F6" w:rsidRDefault="00AF7014" w:rsidP="00AF7014">
      <w:pPr>
        <w:jc w:val="center"/>
        <w:rPr>
          <w:b/>
        </w:rPr>
      </w:pPr>
      <w:r w:rsidRPr="006165F6">
        <w:rPr>
          <w:b/>
        </w:rPr>
        <w:lastRenderedPageBreak/>
        <w:t>Раздел 1. Паспорт муниципальной программы.</w:t>
      </w:r>
    </w:p>
    <w:p w:rsidR="00AF7014" w:rsidRDefault="00AF7014" w:rsidP="00AF701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AF7014" w:rsidTr="001E069B">
        <w:tc>
          <w:tcPr>
            <w:tcW w:w="2802" w:type="dxa"/>
          </w:tcPr>
          <w:p w:rsidR="00AF7014" w:rsidRDefault="00AF7014" w:rsidP="001E069B">
            <w:r>
              <w:t>Наименование программы</w:t>
            </w:r>
          </w:p>
        </w:tc>
        <w:tc>
          <w:tcPr>
            <w:tcW w:w="7051" w:type="dxa"/>
          </w:tcPr>
          <w:p w:rsidR="00AF7014" w:rsidRDefault="00AF7014" w:rsidP="001E069B">
            <w:r>
              <w:t>Программа «Управление качеством образования муниципальной</w:t>
            </w:r>
            <w:r w:rsidR="002A2E36">
              <w:t xml:space="preserve"> системы образования МО </w:t>
            </w:r>
            <w:proofErr w:type="spellStart"/>
            <w:r w:rsidR="002A2E36">
              <w:t>Веневский</w:t>
            </w:r>
            <w:proofErr w:type="spellEnd"/>
            <w:r w:rsidR="002A2E36">
              <w:t xml:space="preserve"> </w:t>
            </w:r>
            <w:r>
              <w:t xml:space="preserve"> район</w:t>
            </w:r>
            <w:r w:rsidR="009C3962">
              <w:t>»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Заказчик программы</w:t>
            </w:r>
          </w:p>
        </w:tc>
        <w:tc>
          <w:tcPr>
            <w:tcW w:w="7051" w:type="dxa"/>
          </w:tcPr>
          <w:p w:rsidR="00AF7014" w:rsidRDefault="00AF7014" w:rsidP="001E069B">
            <w:r>
              <w:t>Комитет по образ</w:t>
            </w:r>
            <w:r w:rsidR="002A2E36">
              <w:t xml:space="preserve">ованию администрации МО </w:t>
            </w:r>
            <w:proofErr w:type="spellStart"/>
            <w:r w:rsidR="002A2E36">
              <w:t>Веневский</w:t>
            </w:r>
            <w:proofErr w:type="spellEnd"/>
            <w:r w:rsidR="002A2E36">
              <w:t xml:space="preserve"> </w:t>
            </w:r>
            <w:r>
              <w:t xml:space="preserve"> район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Разработчик программы</w:t>
            </w:r>
          </w:p>
        </w:tc>
        <w:tc>
          <w:tcPr>
            <w:tcW w:w="7051" w:type="dxa"/>
          </w:tcPr>
          <w:p w:rsidR="00AF7014" w:rsidRDefault="00AF7014" w:rsidP="001E069B">
            <w:r>
              <w:t>Комитет по образ</w:t>
            </w:r>
            <w:r w:rsidR="002A2E36">
              <w:t xml:space="preserve">ованию администрации МО </w:t>
            </w:r>
            <w:proofErr w:type="spellStart"/>
            <w:r w:rsidR="002A2E36">
              <w:t>Веневский</w:t>
            </w:r>
            <w:proofErr w:type="spellEnd"/>
            <w:r>
              <w:t xml:space="preserve"> район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Исполнители программы</w:t>
            </w:r>
          </w:p>
        </w:tc>
        <w:tc>
          <w:tcPr>
            <w:tcW w:w="7051" w:type="dxa"/>
          </w:tcPr>
          <w:p w:rsidR="00AF7014" w:rsidRDefault="00AF7014" w:rsidP="001E069B">
            <w:r>
              <w:t>Комитет по образ</w:t>
            </w:r>
            <w:r w:rsidR="002A2E36">
              <w:t xml:space="preserve">ованию администрации МО </w:t>
            </w:r>
            <w:proofErr w:type="spellStart"/>
            <w:r w:rsidR="002A2E36">
              <w:t>Веневский</w:t>
            </w:r>
            <w:proofErr w:type="spellEnd"/>
            <w:r>
              <w:t xml:space="preserve"> район, </w:t>
            </w:r>
          </w:p>
          <w:p w:rsidR="00AF7014" w:rsidRDefault="002A2E36" w:rsidP="001E069B">
            <w:r>
              <w:t xml:space="preserve">МУ «ЦО ДСО» МО </w:t>
            </w:r>
            <w:proofErr w:type="spellStart"/>
            <w:r>
              <w:t>Веневский</w:t>
            </w:r>
            <w:proofErr w:type="spellEnd"/>
            <w:r w:rsidR="00AF7014">
              <w:t xml:space="preserve"> район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Цель программы</w:t>
            </w:r>
          </w:p>
        </w:tc>
        <w:tc>
          <w:tcPr>
            <w:tcW w:w="7051" w:type="dxa"/>
          </w:tcPr>
          <w:p w:rsidR="00AF7014" w:rsidRDefault="00AF7014" w:rsidP="001E069B">
            <w:r>
              <w:t xml:space="preserve">Обеспечение повышения качества образования муниципальной системы образования в условиях развития экономики через эффективное управление, при котором осуществляется скоординированная </w:t>
            </w:r>
            <w:proofErr w:type="gramStart"/>
            <w:r>
              <w:t>деятельность  всех</w:t>
            </w:r>
            <w:proofErr w:type="gramEnd"/>
            <w:r>
              <w:t xml:space="preserve"> работников образования, подразделений комитета и подведомственных образовательных организаций.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Задачи программы</w:t>
            </w:r>
          </w:p>
        </w:tc>
        <w:tc>
          <w:tcPr>
            <w:tcW w:w="7051" w:type="dxa"/>
          </w:tcPr>
          <w:p w:rsidR="00AF7014" w:rsidRDefault="00AF7014" w:rsidP="00AF7014">
            <w:pPr>
              <w:pStyle w:val="a3"/>
              <w:numPr>
                <w:ilvl w:val="0"/>
                <w:numId w:val="1"/>
              </w:numPr>
            </w:pPr>
            <w:r>
              <w:t>Решение основной задачи образовательной политики района – развитие кадрового (руководящего и педагогического) потенциала муниципальной системы образования.</w:t>
            </w:r>
          </w:p>
          <w:p w:rsidR="00AF7014" w:rsidRDefault="00AF7014" w:rsidP="00AF7014">
            <w:pPr>
              <w:pStyle w:val="a3"/>
              <w:numPr>
                <w:ilvl w:val="0"/>
                <w:numId w:val="1"/>
              </w:numPr>
            </w:pPr>
            <w:r>
              <w:t>Повышение качества работы педагогов и доступности образовательных услуг:</w:t>
            </w:r>
          </w:p>
          <w:p w:rsidR="00AF7014" w:rsidRDefault="00AF7014" w:rsidP="001E069B">
            <w:pPr>
              <w:ind w:left="360"/>
            </w:pPr>
            <w:r w:rsidRPr="001E3C76">
              <w:t>2.1</w:t>
            </w:r>
            <w:r>
              <w:t>.</w:t>
            </w:r>
            <w:r w:rsidRPr="001E3C76">
              <w:t xml:space="preserve"> Повышение квалификации педагогических работников   </w:t>
            </w:r>
          </w:p>
          <w:p w:rsidR="00AF7014" w:rsidRDefault="00AF7014" w:rsidP="001E069B">
            <w:pPr>
              <w:ind w:left="360"/>
            </w:pPr>
            <w:r w:rsidRPr="001E3C76">
              <w:t xml:space="preserve">(аттестация на первую и высшую квалификационную категории)и как следствие – повышение результативности обучения </w:t>
            </w:r>
            <w:r>
              <w:t xml:space="preserve"> учащихся.</w:t>
            </w:r>
          </w:p>
          <w:p w:rsidR="00AF7014" w:rsidRDefault="00AF7014" w:rsidP="001E069B">
            <w:pPr>
              <w:ind w:left="360"/>
            </w:pPr>
            <w:r>
              <w:t>2.2. Обеспечение высокого уровня профессионализма педагогов  через различные формы дополнительного профессиональногообучения.</w:t>
            </w:r>
          </w:p>
          <w:p w:rsidR="00AF7014" w:rsidRDefault="00AF7014" w:rsidP="001E069B">
            <w:pPr>
              <w:ind w:left="360"/>
            </w:pPr>
            <w:r>
              <w:t>2.3. Повышение квалификации педагогов в ходе подготовки к ЕГЭ иОГЭ.</w:t>
            </w:r>
          </w:p>
          <w:p w:rsidR="00AF7014" w:rsidRDefault="00AF7014" w:rsidP="00AF7014">
            <w:pPr>
              <w:pStyle w:val="a3"/>
              <w:numPr>
                <w:ilvl w:val="0"/>
                <w:numId w:val="1"/>
              </w:numPr>
            </w:pPr>
            <w:r>
              <w:t>Обеспечение системного анализа и оценки состояния и тенденций функционирования и развития муниципальной системы образования:</w:t>
            </w:r>
          </w:p>
          <w:p w:rsidR="00AF7014" w:rsidRDefault="00AF7014" w:rsidP="00AF7014">
            <w:pPr>
              <w:pStyle w:val="a3"/>
              <w:numPr>
                <w:ilvl w:val="1"/>
                <w:numId w:val="1"/>
              </w:numPr>
            </w:pPr>
            <w:r>
              <w:t xml:space="preserve">Создание муниципальной системы оценки учебных, </w:t>
            </w:r>
            <w:proofErr w:type="spellStart"/>
            <w:r>
              <w:t>внеучебных</w:t>
            </w:r>
            <w:proofErr w:type="spellEnd"/>
            <w:r>
              <w:t xml:space="preserve"> достижений учащихся, условий реализации и уровня организации образовательного процесса.</w:t>
            </w:r>
          </w:p>
          <w:p w:rsidR="00AF7014" w:rsidRPr="00F154C2" w:rsidRDefault="00AF7014" w:rsidP="00AF7014">
            <w:pPr>
              <w:pStyle w:val="a3"/>
              <w:numPr>
                <w:ilvl w:val="1"/>
                <w:numId w:val="1"/>
              </w:numPr>
            </w:pPr>
            <w:r>
              <w:t>Оценка состояния (формирование рейтингов) образ</w:t>
            </w:r>
            <w:r w:rsidR="002A2E36">
              <w:t>овательных организаций Веневского</w:t>
            </w:r>
            <w:r>
              <w:t xml:space="preserve"> района как важнейшей составляющей современной системы оценки качества образования.</w:t>
            </w:r>
          </w:p>
          <w:p w:rsidR="00AF7014" w:rsidRPr="00F154C2" w:rsidRDefault="00AF7014" w:rsidP="001E069B">
            <w:pPr>
              <w:pStyle w:val="a3"/>
              <w:ind w:left="1224"/>
            </w:pP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Срок реализации программы.</w:t>
            </w:r>
          </w:p>
        </w:tc>
        <w:tc>
          <w:tcPr>
            <w:tcW w:w="7051" w:type="dxa"/>
          </w:tcPr>
          <w:p w:rsidR="00AF7014" w:rsidRDefault="00735DA3" w:rsidP="001E069B">
            <w:r>
              <w:t>2015-2018</w:t>
            </w:r>
            <w:r w:rsidR="00AF7014">
              <w:t xml:space="preserve"> годы.</w:t>
            </w:r>
          </w:p>
        </w:tc>
      </w:tr>
      <w:tr w:rsidR="006165F6" w:rsidTr="001E069B">
        <w:tc>
          <w:tcPr>
            <w:tcW w:w="2802" w:type="dxa"/>
          </w:tcPr>
          <w:p w:rsidR="006165F6" w:rsidRDefault="006165F6" w:rsidP="001E069B">
            <w:r>
              <w:t>Объемы бюджетных ассигнований Программы</w:t>
            </w:r>
          </w:p>
        </w:tc>
        <w:tc>
          <w:tcPr>
            <w:tcW w:w="7051" w:type="dxa"/>
          </w:tcPr>
          <w:p w:rsidR="006165F6" w:rsidRDefault="002A2E36" w:rsidP="001E069B">
            <w:r>
              <w:t>2015 год – 35</w:t>
            </w:r>
            <w:r w:rsidR="006165F6">
              <w:t xml:space="preserve">.0 </w:t>
            </w:r>
            <w:proofErr w:type="spellStart"/>
            <w:r w:rsidR="006165F6">
              <w:t>тыс</w:t>
            </w:r>
            <w:proofErr w:type="spellEnd"/>
            <w:r w:rsidR="006165F6">
              <w:t xml:space="preserve"> </w:t>
            </w:r>
            <w:proofErr w:type="spellStart"/>
            <w:r w:rsidR="006165F6">
              <w:t>руб</w:t>
            </w:r>
            <w:proofErr w:type="spellEnd"/>
          </w:p>
          <w:p w:rsidR="006165F6" w:rsidRDefault="002A2E36" w:rsidP="001E069B">
            <w:r>
              <w:t>2016 год – 35</w:t>
            </w:r>
            <w:r w:rsidR="006165F6">
              <w:t xml:space="preserve">.0 </w:t>
            </w:r>
            <w:proofErr w:type="spellStart"/>
            <w:r w:rsidR="006165F6">
              <w:t>тыс</w:t>
            </w:r>
            <w:proofErr w:type="spellEnd"/>
            <w:r w:rsidR="006165F6">
              <w:t xml:space="preserve"> </w:t>
            </w:r>
            <w:proofErr w:type="spellStart"/>
            <w:r w:rsidR="006165F6">
              <w:t>руб</w:t>
            </w:r>
            <w:proofErr w:type="spellEnd"/>
          </w:p>
          <w:p w:rsidR="006165F6" w:rsidRDefault="002A2E36" w:rsidP="001E069B">
            <w:r>
              <w:t xml:space="preserve">2017 </w:t>
            </w:r>
            <w:proofErr w:type="gramStart"/>
            <w:r>
              <w:t>год  -</w:t>
            </w:r>
            <w:proofErr w:type="gramEnd"/>
            <w:r>
              <w:t xml:space="preserve"> 35</w:t>
            </w:r>
            <w:r w:rsidR="006165F6">
              <w:t xml:space="preserve">.0 </w:t>
            </w:r>
            <w:proofErr w:type="spellStart"/>
            <w:r w:rsidR="006165F6">
              <w:t>тыс</w:t>
            </w:r>
            <w:proofErr w:type="spellEnd"/>
            <w:r w:rsidR="006165F6">
              <w:t xml:space="preserve"> </w:t>
            </w:r>
            <w:proofErr w:type="spellStart"/>
            <w:r w:rsidR="006165F6">
              <w:t>руб</w:t>
            </w:r>
            <w:proofErr w:type="spellEnd"/>
          </w:p>
          <w:p w:rsidR="00735DA3" w:rsidRDefault="002A2E36" w:rsidP="001E069B"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35</w:t>
            </w:r>
            <w:r w:rsidR="00735DA3">
              <w:t xml:space="preserve">.0 </w:t>
            </w:r>
            <w:proofErr w:type="spellStart"/>
            <w:r w:rsidR="00735DA3">
              <w:t>тыс</w:t>
            </w:r>
            <w:proofErr w:type="spellEnd"/>
            <w:r w:rsidR="00735DA3">
              <w:t xml:space="preserve"> </w:t>
            </w:r>
            <w:proofErr w:type="spellStart"/>
            <w:r w:rsidR="00735DA3">
              <w:t>руб</w:t>
            </w:r>
            <w:proofErr w:type="spellEnd"/>
          </w:p>
          <w:p w:rsidR="00BD6F2D" w:rsidRDefault="00BD6F2D" w:rsidP="001E069B">
            <w:r>
              <w:t xml:space="preserve">2019 </w:t>
            </w:r>
            <w:proofErr w:type="gramStart"/>
            <w:r>
              <w:t>год  -</w:t>
            </w:r>
            <w:proofErr w:type="gramEnd"/>
            <w:r>
              <w:t xml:space="preserve"> 35.0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Ожидаемые результаты.</w:t>
            </w:r>
          </w:p>
        </w:tc>
        <w:tc>
          <w:tcPr>
            <w:tcW w:w="7051" w:type="dxa"/>
          </w:tcPr>
          <w:p w:rsidR="00AF7014" w:rsidRDefault="00AF7014" w:rsidP="001E069B">
            <w:r>
              <w:t>Реализация программы позволит.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Повысить качество образования в образовательной системе района;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Развить творчество учащихся через участие в конкурсах, олимпиадах, спартакиадах;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Повысить качество работы педагога и доступности образовательной среды;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Создать условия для повышения профессионального мастерства и переподготовки работников образования;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Повысить профессиональные компетенции педагогов;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Повысить активность профессионального сообщества, способного предлагать идеи по развитию образования в районе;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>Повысить динамику аттестации на высшую и первую квалификационные категории;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 xml:space="preserve">Оптимизировать возрастной состав педагогических и руководящих кадров в муниципальной системе образования, а также увеличить </w:t>
            </w:r>
            <w:r>
              <w:lastRenderedPageBreak/>
              <w:t>приток молодых специалистов;</w:t>
            </w:r>
          </w:p>
          <w:p w:rsidR="00AF7014" w:rsidRDefault="00AF7014" w:rsidP="00AF7014">
            <w:pPr>
              <w:pStyle w:val="a3"/>
              <w:numPr>
                <w:ilvl w:val="0"/>
                <w:numId w:val="2"/>
              </w:numPr>
            </w:pPr>
            <w:r>
              <w:t xml:space="preserve">Выявить лидирующие общеобразовательные организации по району.  </w:t>
            </w:r>
          </w:p>
          <w:p w:rsidR="00AF7014" w:rsidRPr="00CD5FB5" w:rsidRDefault="00AF7014" w:rsidP="001E069B"/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lastRenderedPageBreak/>
              <w:t>Механизм реализации программы.</w:t>
            </w:r>
          </w:p>
        </w:tc>
        <w:tc>
          <w:tcPr>
            <w:tcW w:w="7051" w:type="dxa"/>
          </w:tcPr>
          <w:p w:rsidR="00AF7014" w:rsidRDefault="00AF7014" w:rsidP="001E069B">
            <w:r>
              <w:t>К реализации программы привлекаются:</w:t>
            </w:r>
          </w:p>
          <w:p w:rsidR="00AF7014" w:rsidRDefault="00AF7014" w:rsidP="001E069B">
            <w:r>
              <w:t>с целью повышения квалификации и профессиональной переподготовки педагогов ГОУ ДПО ТО «ИПК «ППРО ТО»;</w:t>
            </w:r>
          </w:p>
          <w:p w:rsidR="00AF7014" w:rsidRDefault="00AF7014" w:rsidP="001E069B">
            <w:r>
              <w:t>ФГА ОУ ДПО АПК ППРО;</w:t>
            </w:r>
          </w:p>
          <w:p w:rsidR="00AF7014" w:rsidRDefault="00AF7014" w:rsidP="001E069B">
            <w:r>
              <w:t>с целью формирования рейтингов ОО Тульской области, оценки спектра индивидуальных достижений (создание портфолио на каждого учащегося, педагога, образовательную организацию);</w:t>
            </w:r>
          </w:p>
          <w:p w:rsidR="00AF7014" w:rsidRDefault="00AF7014" w:rsidP="001E069B">
            <w:r>
              <w:t xml:space="preserve">проведения аттестации руководящих и педагогических работников, основанной на </w:t>
            </w:r>
            <w:proofErr w:type="spellStart"/>
            <w:r>
              <w:t>компетентностном</w:t>
            </w:r>
            <w:proofErr w:type="spellEnd"/>
            <w:r>
              <w:t xml:space="preserve"> подходе и ориентированной на новую систему оплаты труда работников образования;</w:t>
            </w:r>
          </w:p>
          <w:p w:rsidR="00AF7014" w:rsidRDefault="00AF7014" w:rsidP="001E069B">
            <w:r>
              <w:t>проведения экспертизы деятельности ОО всех видов и типов в ходе их аккредитации и лицензирования с помощью информационно-аналитической системы «Регистр качества образования Тульской области» ГОУ ДПО ТО «ИПК и ППРО ТО» (Центр информационных технологий, Центр мониторинговых исследований в образовании)</w:t>
            </w:r>
          </w:p>
        </w:tc>
      </w:tr>
      <w:tr w:rsidR="00AF7014" w:rsidTr="001E069B">
        <w:tc>
          <w:tcPr>
            <w:tcW w:w="2802" w:type="dxa"/>
          </w:tcPr>
          <w:p w:rsidR="00AF7014" w:rsidRDefault="00AF7014" w:rsidP="001E069B">
            <w:r>
              <w:t>Система организации контроля.</w:t>
            </w:r>
          </w:p>
        </w:tc>
        <w:tc>
          <w:tcPr>
            <w:tcW w:w="7051" w:type="dxa"/>
          </w:tcPr>
          <w:p w:rsidR="00AF7014" w:rsidRDefault="00AF7014" w:rsidP="001E069B">
            <w:r>
              <w:t>Текущий контроль осуществляет рабочая группа при председателе комитета по образованию: систематическое и регулярное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внеурочными достижениями обучающихся, эффективностью деятельности образовательных организаций.</w:t>
            </w:r>
          </w:p>
          <w:p w:rsidR="00AF7014" w:rsidRDefault="00AF7014" w:rsidP="001E069B"/>
        </w:tc>
      </w:tr>
    </w:tbl>
    <w:p w:rsidR="00AF7014" w:rsidRDefault="00AF7014" w:rsidP="00AF7014">
      <w:pPr>
        <w:jc w:val="center"/>
      </w:pPr>
    </w:p>
    <w:p w:rsidR="00AF7014" w:rsidRPr="00221A14" w:rsidRDefault="00AF7014" w:rsidP="00AF7014">
      <w:pPr>
        <w:jc w:val="center"/>
        <w:rPr>
          <w:b/>
        </w:rPr>
      </w:pPr>
      <w:r w:rsidRPr="00221A14">
        <w:rPr>
          <w:b/>
        </w:rPr>
        <w:t>Раздел 2. Содержание проблемы, необходимость решения.</w:t>
      </w:r>
    </w:p>
    <w:p w:rsidR="00AF7014" w:rsidRDefault="00AF7014" w:rsidP="00AF7014">
      <w:pPr>
        <w:jc w:val="center"/>
      </w:pP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  </w:t>
      </w:r>
      <w:r>
        <w:t>Главным приоритетом развития образования</w:t>
      </w:r>
      <w:r w:rsidR="00832EA7">
        <w:t xml:space="preserve"> в районе является его качество.</w:t>
      </w: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  </w:t>
      </w:r>
      <w:r>
        <w:t>Ключевым элементом качества образования является рост квалификации педагога.</w:t>
      </w: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  </w:t>
      </w:r>
      <w:r>
        <w:t>Непрерывный профессиональный рост и совершенствование работы педагога напрямую влияет на повышение качества образования в образовательных организациях района. Современные направления профессионализма педагога – это внедрение профессионального стандарта педагога, модернизация педагогического образования, повышение престижа профессии педагога.</w:t>
      </w: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 </w:t>
      </w:r>
      <w:r>
        <w:t>Качество образования в образо</w:t>
      </w:r>
      <w:r w:rsidR="002A2E36">
        <w:t>вательных организациях Веневского</w:t>
      </w:r>
      <w:r>
        <w:t xml:space="preserve"> района, реально достигнутые результаты должны соответствовать государственным нормативным требованиям, социальным и личностным ожиданиям.</w:t>
      </w: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</w:t>
      </w:r>
      <w:r>
        <w:t>Достичь равновесия можно только, управляя качеством образования всей муниципальной системы образования района. В решении этой проблемы поможет мониторинг качества образования муниципальной системы, при проведении которого решается ряд задач:</w:t>
      </w:r>
      <w:r w:rsidRPr="00B80C24">
        <w:t xml:space="preserve"> формируется</w:t>
      </w:r>
      <w:r w:rsidR="002A2E36">
        <w:rPr>
          <w:u w:val="single"/>
        </w:rPr>
        <w:t xml:space="preserve"> </w:t>
      </w:r>
      <w:r>
        <w:t xml:space="preserve">механизм единой системы сбора, обработки и хранения информации о состоянии муниципальной системы образования; </w:t>
      </w:r>
      <w:r w:rsidRPr="00B80C24">
        <w:t>проходит</w:t>
      </w:r>
      <w:r>
        <w:t xml:space="preserve"> систематическое и разностороннее</w:t>
      </w:r>
      <w:r w:rsidRPr="00B80C24">
        <w:t xml:space="preserve"> изучение</w:t>
      </w:r>
      <w:r>
        <w:t xml:space="preserve"> состояния муниципальной системы образования и качества реализуемого образования, </w:t>
      </w:r>
      <w:r w:rsidRPr="00B80C24">
        <w:t>выявление</w:t>
      </w:r>
      <w:r>
        <w:t xml:space="preserve"> факторов, влияющих на динамику качества образования; </w:t>
      </w:r>
      <w:r w:rsidRPr="00B80C24">
        <w:t>получение</w:t>
      </w:r>
      <w:r>
        <w:t xml:space="preserve"> достоверной и объективной информации об условиях организации, содержания и результатах образовательной деятельности в ОО; подготовка и представление информации о состоянии  муниципальной системы образования и основных показателях эффективности её функционирования; определения рейтинга ОО и стимулирование деятельности по управлению качеством образования.</w:t>
      </w:r>
    </w:p>
    <w:p w:rsidR="00AF7014" w:rsidRDefault="00AF7014" w:rsidP="00AF7014">
      <w:pPr>
        <w:jc w:val="both"/>
      </w:pPr>
      <w:r>
        <w:t xml:space="preserve">  </w:t>
      </w:r>
      <w:r w:rsidR="00832EA7">
        <w:t xml:space="preserve">                </w:t>
      </w:r>
      <w:r>
        <w:t xml:space="preserve">Для решения задач управления качеством образования необходимо принять программу. Программа– это нормативно-управленческий документ, включающий качественно- количественный анализ состояния и прогноз повышения качества образования </w:t>
      </w:r>
      <w:r>
        <w:lastRenderedPageBreak/>
        <w:t>системы образования района. Действие программы способствует развитию кадрового потенциала, повышению качества работы педагога и доступности образовательных услуг, повышению квалификации педагогов в ходе подготовки к ЕГЭ и ОГЭ, а в целом- обеспечению повышения качества образования муниципальной системы образования.</w:t>
      </w:r>
    </w:p>
    <w:p w:rsidR="00D203EC" w:rsidRDefault="00D203EC" w:rsidP="00AF7014">
      <w:pPr>
        <w:jc w:val="both"/>
      </w:pPr>
    </w:p>
    <w:p w:rsidR="00D31440" w:rsidRPr="00D203EC" w:rsidRDefault="00A15823" w:rsidP="00D203EC">
      <w:pPr>
        <w:pStyle w:val="a3"/>
        <w:numPr>
          <w:ilvl w:val="0"/>
          <w:numId w:val="8"/>
        </w:numPr>
        <w:jc w:val="center"/>
        <w:rPr>
          <w:b/>
        </w:rPr>
      </w:pPr>
      <w:r w:rsidRPr="00D203EC">
        <w:rPr>
          <w:b/>
        </w:rPr>
        <w:t>Цели и задачи Программы</w:t>
      </w:r>
    </w:p>
    <w:p w:rsidR="00A15823" w:rsidRDefault="00A15823" w:rsidP="00A15823">
      <w:pPr>
        <w:ind w:left="360"/>
      </w:pPr>
      <w:r>
        <w:t>Основная цель Программы - обеспечить</w:t>
      </w:r>
      <w:r w:rsidR="002A2E36">
        <w:t xml:space="preserve"> качество образования в </w:t>
      </w:r>
      <w:proofErr w:type="spellStart"/>
      <w:r w:rsidR="002A2E36">
        <w:t>Веневском</w:t>
      </w:r>
      <w:proofErr w:type="spellEnd"/>
      <w:r>
        <w:t xml:space="preserve"> районе.</w:t>
      </w:r>
    </w:p>
    <w:p w:rsidR="00A15823" w:rsidRDefault="00A15823" w:rsidP="00A15823">
      <w:pPr>
        <w:ind w:left="360"/>
      </w:pPr>
      <w:r>
        <w:t>Для достижения цели предполагается решить следующие задачи:</w:t>
      </w:r>
    </w:p>
    <w:p w:rsidR="00A15823" w:rsidRDefault="00A15823" w:rsidP="00A15823">
      <w:pPr>
        <w:pStyle w:val="a3"/>
        <w:numPr>
          <w:ilvl w:val="0"/>
          <w:numId w:val="7"/>
        </w:numPr>
      </w:pPr>
      <w:r>
        <w:t>Развитие кадрового (руководящего и педагогического) потенциала муниципальной системы образования.</w:t>
      </w:r>
    </w:p>
    <w:p w:rsidR="00A15823" w:rsidRDefault="00A15823" w:rsidP="00A15823">
      <w:pPr>
        <w:pStyle w:val="a3"/>
        <w:numPr>
          <w:ilvl w:val="0"/>
          <w:numId w:val="7"/>
        </w:numPr>
      </w:pPr>
      <w:r>
        <w:t xml:space="preserve">Повышение качества работы педагогов  и доступности образовательных услуг. </w:t>
      </w:r>
    </w:p>
    <w:p w:rsidR="00D203EC" w:rsidRDefault="00D203EC" w:rsidP="00A15823">
      <w:pPr>
        <w:pStyle w:val="a3"/>
        <w:numPr>
          <w:ilvl w:val="0"/>
          <w:numId w:val="7"/>
        </w:numPr>
      </w:pPr>
      <w:r>
        <w:t>Обеспечение системного анализа  и оценки состояния и тенденций функционирования  и развития муниципальной системы образования.</w:t>
      </w:r>
    </w:p>
    <w:p w:rsidR="00D203EC" w:rsidRDefault="00D203EC" w:rsidP="00060098">
      <w:pPr>
        <w:ind w:left="360"/>
      </w:pPr>
    </w:p>
    <w:p w:rsidR="00D31440" w:rsidRPr="00832EA7" w:rsidRDefault="00D31440" w:rsidP="00D31440">
      <w:pPr>
        <w:jc w:val="center"/>
        <w:rPr>
          <w:b/>
        </w:rPr>
      </w:pPr>
      <w:r w:rsidRPr="00832EA7">
        <w:rPr>
          <w:b/>
        </w:rPr>
        <w:t>Раздел 4. Программные мероприятия.</w:t>
      </w:r>
    </w:p>
    <w:p w:rsidR="00D31440" w:rsidRDefault="00D31440" w:rsidP="00D31440">
      <w:pPr>
        <w:jc w:val="both"/>
      </w:pPr>
      <w:r>
        <w:t>4.1. Обеспечение координации работы по управлению качеством образования муниципальной системы образования.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11"/>
        <w:gridCol w:w="1459"/>
        <w:gridCol w:w="68"/>
        <w:gridCol w:w="1824"/>
        <w:gridCol w:w="33"/>
        <w:gridCol w:w="2279"/>
        <w:gridCol w:w="62"/>
      </w:tblGrid>
      <w:tr w:rsidR="00D31440" w:rsidTr="00D203EC">
        <w:tc>
          <w:tcPr>
            <w:tcW w:w="7479" w:type="dxa"/>
            <w:gridSpan w:val="5"/>
          </w:tcPr>
          <w:p w:rsidR="00D31440" w:rsidRDefault="00D31440" w:rsidP="00D31440">
            <w:pPr>
              <w:jc w:val="center"/>
            </w:pPr>
            <w:r>
              <w:t>Мероприятия</w:t>
            </w:r>
          </w:p>
        </w:tc>
        <w:tc>
          <w:tcPr>
            <w:tcW w:w="2374" w:type="dxa"/>
            <w:gridSpan w:val="3"/>
          </w:tcPr>
          <w:p w:rsidR="00D31440" w:rsidRDefault="00D31440" w:rsidP="00D31440">
            <w:pPr>
              <w:jc w:val="center"/>
            </w:pPr>
            <w:r>
              <w:t>Предполагаемые сроки выполнения.</w:t>
            </w:r>
          </w:p>
        </w:tc>
      </w:tr>
      <w:tr w:rsidR="00D31440" w:rsidTr="00D203EC">
        <w:trPr>
          <w:trHeight w:val="7364"/>
        </w:trPr>
        <w:tc>
          <w:tcPr>
            <w:tcW w:w="7479" w:type="dxa"/>
            <w:gridSpan w:val="5"/>
          </w:tcPr>
          <w:p w:rsidR="00D31440" w:rsidRDefault="00D31440" w:rsidP="00D31440">
            <w:pPr>
              <w:rPr>
                <w:u w:val="single"/>
              </w:rPr>
            </w:pPr>
            <w:r>
              <w:rPr>
                <w:u w:val="single"/>
              </w:rPr>
              <w:t>Комитет по образ</w:t>
            </w:r>
            <w:r w:rsidR="002A2E36">
              <w:rPr>
                <w:u w:val="single"/>
              </w:rPr>
              <w:t xml:space="preserve">ованию администрации МО </w:t>
            </w:r>
            <w:proofErr w:type="spellStart"/>
            <w:r w:rsidR="002A2E36">
              <w:rPr>
                <w:u w:val="single"/>
              </w:rPr>
              <w:t>Веневский</w:t>
            </w:r>
            <w:proofErr w:type="spellEnd"/>
            <w:r>
              <w:rPr>
                <w:u w:val="single"/>
              </w:rPr>
              <w:t xml:space="preserve"> район:</w:t>
            </w:r>
          </w:p>
          <w:p w:rsidR="00D31440" w:rsidRDefault="00D31440" w:rsidP="00D31440">
            <w:pPr>
              <w:pStyle w:val="a3"/>
              <w:numPr>
                <w:ilvl w:val="0"/>
                <w:numId w:val="3"/>
              </w:numPr>
            </w:pPr>
            <w:r w:rsidRPr="00D31440">
              <w:t>Разработать положение</w:t>
            </w:r>
            <w:r>
              <w:t xml:space="preserve"> о порядке проведения мониторинга качества образования.</w:t>
            </w:r>
          </w:p>
          <w:p w:rsidR="00D31440" w:rsidRDefault="00D31440" w:rsidP="00D31440">
            <w:pPr>
              <w:pStyle w:val="a3"/>
              <w:numPr>
                <w:ilvl w:val="0"/>
                <w:numId w:val="3"/>
              </w:numPr>
            </w:pPr>
            <w:r>
              <w:t>Проводить системный анализ и оценку состояния и тенденций функционирования и развития муниципальной системы образования.</w:t>
            </w:r>
          </w:p>
          <w:p w:rsidR="00617713" w:rsidRDefault="00617713" w:rsidP="00617713"/>
          <w:p w:rsidR="00617713" w:rsidRDefault="00617713" w:rsidP="00617713"/>
          <w:p w:rsidR="00617713" w:rsidRDefault="00D31440" w:rsidP="00D31440">
            <w:pPr>
              <w:pStyle w:val="a3"/>
              <w:numPr>
                <w:ilvl w:val="0"/>
                <w:numId w:val="3"/>
              </w:numPr>
            </w:pPr>
            <w:r>
              <w:t xml:space="preserve">Принимать управленческие решения по совершенствованию </w:t>
            </w:r>
            <w:r w:rsidR="00617713">
              <w:t>качества образования в муниципальном образовании.</w:t>
            </w:r>
          </w:p>
          <w:p w:rsidR="00617713" w:rsidRDefault="00617713" w:rsidP="00617713">
            <w:pPr>
              <w:pStyle w:val="a3"/>
              <w:numPr>
                <w:ilvl w:val="0"/>
                <w:numId w:val="3"/>
              </w:numPr>
            </w:pPr>
            <w:r>
              <w:t>Размещать на сайте комитета по образованию</w:t>
            </w:r>
            <w:r w:rsidR="002A2E36" w:rsidRPr="002A2E36">
              <w:t xml:space="preserve"> </w:t>
            </w:r>
            <w:proofErr w:type="spellStart"/>
            <w:r w:rsidR="002A2E36" w:rsidRPr="002A2E36">
              <w:rPr>
                <w:color w:val="00B0F0"/>
                <w:lang w:val="en-US"/>
              </w:rPr>
              <w:t>obr</w:t>
            </w:r>
            <w:proofErr w:type="spellEnd"/>
            <w:r w:rsidR="002A2E36" w:rsidRPr="002A2E36">
              <w:rPr>
                <w:color w:val="00B0F0"/>
              </w:rPr>
              <w:t xml:space="preserve"> 71.</w:t>
            </w:r>
            <w:proofErr w:type="spellStart"/>
            <w:r w:rsidR="002A2E36" w:rsidRPr="002A2E36">
              <w:rPr>
                <w:color w:val="00B0F0"/>
                <w:lang w:val="en-US"/>
              </w:rPr>
              <w:t>ru</w:t>
            </w:r>
            <w:proofErr w:type="spellEnd"/>
            <w:r>
              <w:t xml:space="preserve">  аналитическую информацию по итогам мониторинга качества образования.</w:t>
            </w:r>
          </w:p>
          <w:p w:rsidR="00D31440" w:rsidRDefault="00617713" w:rsidP="00617713">
            <w:pPr>
              <w:pStyle w:val="a3"/>
              <w:numPr>
                <w:ilvl w:val="0"/>
                <w:numId w:val="3"/>
              </w:numPr>
            </w:pPr>
            <w:r>
              <w:t>Определять рейтинг образовательных организаций по результатам мониторинга и стимулирование деятельности по управлению качеством образования.</w:t>
            </w:r>
          </w:p>
          <w:p w:rsidR="00617713" w:rsidRDefault="00617713" w:rsidP="00617713"/>
          <w:p w:rsidR="00617713" w:rsidRDefault="00E4198E" w:rsidP="006177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МУ «ЦО</w:t>
            </w:r>
            <w:r w:rsidR="002A2E36">
              <w:rPr>
                <w:u w:val="single"/>
              </w:rPr>
              <w:t xml:space="preserve">ДСО» МО </w:t>
            </w:r>
            <w:proofErr w:type="spellStart"/>
            <w:r w:rsidR="002A2E36">
              <w:rPr>
                <w:u w:val="single"/>
              </w:rPr>
              <w:t>Веневский</w:t>
            </w:r>
            <w:proofErr w:type="spellEnd"/>
            <w:r w:rsidR="00617713">
              <w:rPr>
                <w:u w:val="single"/>
              </w:rPr>
              <w:t xml:space="preserve"> (отдел информационно-методического обеспечения ОУ).</w:t>
            </w:r>
          </w:p>
          <w:p w:rsidR="00F32670" w:rsidRDefault="00F32670" w:rsidP="00617713">
            <w:pPr>
              <w:jc w:val="center"/>
              <w:rPr>
                <w:u w:val="single"/>
              </w:rPr>
            </w:pPr>
          </w:p>
          <w:p w:rsidR="00F32670" w:rsidRDefault="00F32670" w:rsidP="00F32670">
            <w:pPr>
              <w:pStyle w:val="a3"/>
              <w:numPr>
                <w:ilvl w:val="0"/>
                <w:numId w:val="5"/>
              </w:numPr>
            </w:pPr>
            <w:r w:rsidRPr="00F32670">
              <w:t>Разработать</w:t>
            </w:r>
            <w:r>
              <w:t xml:space="preserve"> перспективный план повышения профессиональной подготовки и переподготовки педагогических и руководящих работников.</w:t>
            </w:r>
          </w:p>
          <w:p w:rsidR="00F32670" w:rsidRDefault="00F32670" w:rsidP="00F32670"/>
          <w:p w:rsidR="00F32670" w:rsidRDefault="00F32670" w:rsidP="00F32670"/>
          <w:p w:rsidR="00F32670" w:rsidRDefault="00F32670" w:rsidP="00F32670"/>
          <w:p w:rsidR="00F32670" w:rsidRDefault="00F32670" w:rsidP="00F32670"/>
          <w:p w:rsidR="00F32670" w:rsidRDefault="00F32670" w:rsidP="00F32670">
            <w:pPr>
              <w:pStyle w:val="a3"/>
              <w:numPr>
                <w:ilvl w:val="0"/>
                <w:numId w:val="5"/>
              </w:numPr>
            </w:pPr>
            <w:r>
              <w:t xml:space="preserve">Разработать план работы по повышению качества образования педагогов в межкурсовой период через сотрудничество в профессиональных ассоциациях, </w:t>
            </w:r>
            <w:r w:rsidR="00EB6D4B">
              <w:t>районных объединениях, школах педагогического опыта.</w:t>
            </w:r>
          </w:p>
          <w:p w:rsidR="00606930" w:rsidRDefault="00266E7E" w:rsidP="00F32670">
            <w:pPr>
              <w:pStyle w:val="a3"/>
              <w:numPr>
                <w:ilvl w:val="0"/>
                <w:numId w:val="5"/>
              </w:numPr>
            </w:pPr>
            <w:r>
              <w:t>Разработать</w:t>
            </w:r>
            <w:r w:rsidR="00606930">
              <w:t xml:space="preserve"> план информационно-методического сопровождения молодых специалистов через организацию наставничества,</w:t>
            </w:r>
            <w:r w:rsidR="002A2E36">
              <w:t xml:space="preserve"> школы молодого </w:t>
            </w:r>
            <w:proofErr w:type="gramStart"/>
            <w:r w:rsidR="002A2E36">
              <w:t xml:space="preserve">учителя </w:t>
            </w:r>
            <w:r w:rsidR="00606930">
              <w:t>,</w:t>
            </w:r>
            <w:proofErr w:type="gramEnd"/>
            <w:r w:rsidR="00606930">
              <w:t xml:space="preserve"> круглых столов, семинаров, тренингов, </w:t>
            </w:r>
            <w:r w:rsidR="002A2E36">
              <w:t xml:space="preserve">конкурсов </w:t>
            </w:r>
            <w:r w:rsidR="00606930">
              <w:t>.</w:t>
            </w:r>
          </w:p>
          <w:p w:rsidR="00266E7E" w:rsidRDefault="00606930" w:rsidP="00F32670">
            <w:pPr>
              <w:pStyle w:val="a3"/>
              <w:numPr>
                <w:ilvl w:val="0"/>
                <w:numId w:val="5"/>
              </w:numPr>
            </w:pPr>
            <w:r>
              <w:t>Обеспечит</w:t>
            </w:r>
            <w:r w:rsidR="00D22052">
              <w:t>ь</w:t>
            </w:r>
            <w:r>
              <w:t xml:space="preserve"> информационно-методическое сопровождение аттестации педагогических работников. </w:t>
            </w:r>
          </w:p>
          <w:p w:rsidR="00606930" w:rsidRDefault="00606930" w:rsidP="00F32670">
            <w:pPr>
              <w:pStyle w:val="a3"/>
              <w:numPr>
                <w:ilvl w:val="0"/>
                <w:numId w:val="5"/>
              </w:numPr>
            </w:pPr>
            <w:r>
              <w:t xml:space="preserve">Осуществлять предметно-содержательный анализ результатов </w:t>
            </w:r>
            <w:r>
              <w:lastRenderedPageBreak/>
              <w:t>мониторинга совместно с руководи</w:t>
            </w:r>
            <w:r w:rsidR="00D22052">
              <w:t>телями районных методических</w:t>
            </w:r>
            <w:r>
              <w:t xml:space="preserve"> объединений.</w:t>
            </w:r>
          </w:p>
          <w:p w:rsidR="00606930" w:rsidRDefault="00606930" w:rsidP="00606930"/>
          <w:p w:rsidR="009A0C93" w:rsidRDefault="009A0C93" w:rsidP="009A0C93"/>
          <w:p w:rsidR="009A0C93" w:rsidRDefault="009A0C93" w:rsidP="009A0C93">
            <w:pPr>
              <w:pStyle w:val="a3"/>
              <w:numPr>
                <w:ilvl w:val="0"/>
                <w:numId w:val="5"/>
              </w:numPr>
            </w:pPr>
            <w:r>
              <w:t>Обобщить и распространять актуальный педагогический опыт по повышению качества образования</w:t>
            </w:r>
            <w:r w:rsidR="00D22052">
              <w:t xml:space="preserve"> на районных методических объединениях и школьных методических объединениях</w:t>
            </w:r>
            <w:r>
              <w:t>.</w:t>
            </w:r>
          </w:p>
          <w:p w:rsidR="009A0C93" w:rsidRDefault="009A0C93" w:rsidP="0083716A">
            <w:pPr>
              <w:ind w:left="360"/>
            </w:pPr>
          </w:p>
          <w:p w:rsidR="0083716A" w:rsidRDefault="0083716A" w:rsidP="0083716A">
            <w:pPr>
              <w:ind w:left="360"/>
              <w:jc w:val="center"/>
              <w:rPr>
                <w:u w:val="single"/>
              </w:rPr>
            </w:pPr>
            <w:r>
              <w:rPr>
                <w:u w:val="single"/>
              </w:rPr>
              <w:t>Образовательные организации района.</w:t>
            </w:r>
          </w:p>
          <w:p w:rsidR="0083716A" w:rsidRDefault="0083716A" w:rsidP="0083716A">
            <w:pPr>
              <w:ind w:left="360"/>
              <w:jc w:val="center"/>
              <w:rPr>
                <w:u w:val="single"/>
              </w:rPr>
            </w:pPr>
          </w:p>
          <w:p w:rsidR="0083716A" w:rsidRDefault="0083716A" w:rsidP="0083716A">
            <w:pPr>
              <w:pStyle w:val="a3"/>
              <w:numPr>
                <w:ilvl w:val="0"/>
                <w:numId w:val="6"/>
              </w:numPr>
            </w:pPr>
            <w:r w:rsidRPr="0083716A">
              <w:t>Обеспечить проведение мониторинга, других исследований по вопросам качества образования.</w:t>
            </w:r>
          </w:p>
          <w:p w:rsidR="0083716A" w:rsidRDefault="0083716A" w:rsidP="0083716A">
            <w:pPr>
              <w:pStyle w:val="a3"/>
              <w:numPr>
                <w:ilvl w:val="0"/>
                <w:numId w:val="6"/>
              </w:numPr>
            </w:pPr>
            <w:r>
              <w:t xml:space="preserve">Разработать программу повышения качества образования в образовательной организации. </w:t>
            </w:r>
          </w:p>
          <w:p w:rsidR="0083716A" w:rsidRDefault="0083716A" w:rsidP="0083716A"/>
          <w:p w:rsidR="0083716A" w:rsidRDefault="0083716A" w:rsidP="0083716A">
            <w:pPr>
              <w:pStyle w:val="a3"/>
              <w:numPr>
                <w:ilvl w:val="0"/>
                <w:numId w:val="6"/>
              </w:numPr>
            </w:pPr>
            <w:r>
              <w:t>Обеспечить проведение методической работы по вопросам оценки качества образования.</w:t>
            </w:r>
          </w:p>
          <w:p w:rsidR="0083716A" w:rsidRDefault="0083716A" w:rsidP="0083716A">
            <w:pPr>
              <w:pStyle w:val="a3"/>
            </w:pPr>
          </w:p>
          <w:p w:rsidR="0083716A" w:rsidRDefault="0083716A" w:rsidP="0083716A">
            <w:pPr>
              <w:pStyle w:val="a3"/>
              <w:numPr>
                <w:ilvl w:val="0"/>
                <w:numId w:val="6"/>
              </w:numPr>
            </w:pPr>
            <w:r>
              <w:t>Обеспечить разработку и реализацию планов повышения качества и эффективности образования в образовательной организации.</w:t>
            </w:r>
          </w:p>
          <w:p w:rsidR="0083716A" w:rsidRDefault="0083716A" w:rsidP="0083716A">
            <w:pPr>
              <w:pStyle w:val="a3"/>
            </w:pPr>
          </w:p>
          <w:p w:rsidR="0083716A" w:rsidRDefault="0083716A" w:rsidP="0083716A">
            <w:pPr>
              <w:pStyle w:val="a3"/>
              <w:numPr>
                <w:ilvl w:val="0"/>
                <w:numId w:val="6"/>
              </w:numPr>
            </w:pPr>
            <w:r>
              <w:t xml:space="preserve">Проводить </w:t>
            </w:r>
            <w:proofErr w:type="spellStart"/>
            <w:r>
              <w:t>самообследование</w:t>
            </w:r>
            <w:proofErr w:type="spellEnd"/>
            <w:r>
              <w:t xml:space="preserve"> по вопросам качества предоставляемого образования.</w:t>
            </w:r>
          </w:p>
          <w:p w:rsidR="0083716A" w:rsidRDefault="0083716A" w:rsidP="0083716A">
            <w:pPr>
              <w:pStyle w:val="a3"/>
            </w:pPr>
          </w:p>
          <w:p w:rsidR="0083716A" w:rsidRPr="0083716A" w:rsidRDefault="0083716A" w:rsidP="0083716A"/>
        </w:tc>
        <w:tc>
          <w:tcPr>
            <w:tcW w:w="2374" w:type="dxa"/>
            <w:gridSpan w:val="3"/>
          </w:tcPr>
          <w:p w:rsidR="00D31440" w:rsidRDefault="00D31440" w:rsidP="00D31440">
            <w:pPr>
              <w:jc w:val="both"/>
            </w:pPr>
          </w:p>
          <w:p w:rsidR="00617713" w:rsidRDefault="00617713" w:rsidP="00D31440">
            <w:pPr>
              <w:jc w:val="both"/>
            </w:pPr>
            <w:r>
              <w:t>2015 год.</w:t>
            </w:r>
          </w:p>
          <w:p w:rsidR="00617713" w:rsidRDefault="00617713" w:rsidP="00D31440">
            <w:pPr>
              <w:jc w:val="both"/>
            </w:pPr>
          </w:p>
          <w:p w:rsidR="00617713" w:rsidRDefault="00617713" w:rsidP="00617713">
            <w:r>
              <w:t>Ежегодно, в соответствии с графиком мониторинговых мероприятий</w:t>
            </w:r>
          </w:p>
          <w:p w:rsidR="00617713" w:rsidRDefault="00617713" w:rsidP="00617713">
            <w:r>
              <w:t>Ежегодно.</w:t>
            </w:r>
          </w:p>
          <w:p w:rsidR="00617713" w:rsidRDefault="00617713" w:rsidP="00617713"/>
          <w:p w:rsidR="00617713" w:rsidRDefault="00617713" w:rsidP="00617713">
            <w:r>
              <w:t>Систематически, по итогам анализа</w:t>
            </w:r>
          </w:p>
          <w:p w:rsidR="00617713" w:rsidRDefault="00617713" w:rsidP="00617713"/>
          <w:p w:rsidR="00617713" w:rsidRDefault="00617713" w:rsidP="00617713">
            <w:r>
              <w:t>Ежегодно.</w:t>
            </w:r>
          </w:p>
          <w:p w:rsidR="00617713" w:rsidRDefault="00617713" w:rsidP="00617713"/>
          <w:p w:rsidR="00617713" w:rsidRDefault="00617713" w:rsidP="00617713"/>
          <w:p w:rsidR="00617713" w:rsidRDefault="00617713" w:rsidP="00617713"/>
          <w:p w:rsidR="00617713" w:rsidRDefault="00617713" w:rsidP="00617713"/>
          <w:p w:rsidR="00617713" w:rsidRDefault="00617713" w:rsidP="00617713"/>
          <w:p w:rsidR="00F32670" w:rsidRDefault="00F32670" w:rsidP="00617713"/>
          <w:p w:rsidR="00F32670" w:rsidRDefault="00350CDA" w:rsidP="00617713">
            <w:r>
              <w:t>2015-2019</w:t>
            </w:r>
            <w:r w:rsidR="00F32670">
              <w:t xml:space="preserve"> учебные годы, в соответствии с заявками и договором с ГОУ ДПО ТО «ИПК и ППРО ТО».</w:t>
            </w:r>
          </w:p>
          <w:p w:rsidR="00F32670" w:rsidRDefault="00F32670" w:rsidP="00617713"/>
          <w:p w:rsidR="00606930" w:rsidRDefault="00606930" w:rsidP="00617713"/>
          <w:p w:rsidR="00606930" w:rsidRDefault="00676F64" w:rsidP="00617713">
            <w:r>
              <w:t>Ежегодно.</w:t>
            </w:r>
          </w:p>
          <w:p w:rsidR="00606930" w:rsidRDefault="00606930" w:rsidP="00617713"/>
          <w:p w:rsidR="00606930" w:rsidRDefault="00606930" w:rsidP="00617713"/>
          <w:p w:rsidR="00606930" w:rsidRDefault="00606930" w:rsidP="00617713"/>
          <w:p w:rsidR="00606930" w:rsidRDefault="00606930" w:rsidP="00617713"/>
          <w:p w:rsidR="00D22052" w:rsidRDefault="00D22052" w:rsidP="00617713">
            <w:r>
              <w:t>2015-19</w:t>
            </w:r>
            <w:r w:rsidR="00606930">
              <w:t xml:space="preserve"> учебные годы</w:t>
            </w:r>
          </w:p>
          <w:p w:rsidR="00D22052" w:rsidRDefault="00D22052" w:rsidP="00617713"/>
          <w:p w:rsidR="00D22052" w:rsidRDefault="00D22052" w:rsidP="00617713"/>
          <w:p w:rsidR="00606930" w:rsidRDefault="00D22052" w:rsidP="00617713">
            <w:r>
              <w:t>2015-19</w:t>
            </w:r>
            <w:r w:rsidR="00606930">
              <w:t xml:space="preserve"> учебные годы, </w:t>
            </w:r>
          </w:p>
          <w:p w:rsidR="00F32670" w:rsidRDefault="00606930" w:rsidP="00617713">
            <w:r>
              <w:t>по итогам мониторинга.</w:t>
            </w:r>
          </w:p>
          <w:p w:rsidR="00606930" w:rsidRDefault="00D22052" w:rsidP="00606930">
            <w:r>
              <w:t>2015-19</w:t>
            </w:r>
            <w:r w:rsidR="00606930">
              <w:t xml:space="preserve"> учебные годы, </w:t>
            </w:r>
          </w:p>
          <w:p w:rsidR="00606930" w:rsidRDefault="00606930" w:rsidP="00606930">
            <w:r>
              <w:lastRenderedPageBreak/>
              <w:t>по итогам мониторинга.</w:t>
            </w:r>
          </w:p>
          <w:p w:rsidR="009A0C93" w:rsidRDefault="009A0C93" w:rsidP="00617713"/>
          <w:p w:rsidR="009A0C93" w:rsidRDefault="009A0C93" w:rsidP="00617713"/>
          <w:p w:rsidR="0083716A" w:rsidRDefault="00D22052" w:rsidP="00617713">
            <w:r>
              <w:t>2015-19</w:t>
            </w:r>
            <w:r w:rsidR="0083716A">
              <w:t xml:space="preserve"> учебные годы.</w:t>
            </w:r>
          </w:p>
          <w:p w:rsidR="0083716A" w:rsidRDefault="0083716A" w:rsidP="00617713"/>
          <w:p w:rsidR="00096811" w:rsidRDefault="00096811" w:rsidP="00617713"/>
          <w:p w:rsidR="00096811" w:rsidRDefault="00096811" w:rsidP="00617713"/>
          <w:p w:rsidR="00096811" w:rsidRDefault="00096811" w:rsidP="00617713"/>
          <w:p w:rsidR="00C2756B" w:rsidRDefault="00C2756B" w:rsidP="00617713"/>
          <w:p w:rsidR="0083716A" w:rsidRDefault="00C2756B" w:rsidP="00617713">
            <w:r>
              <w:t>2015-19</w:t>
            </w:r>
            <w:r w:rsidR="0083716A">
              <w:t xml:space="preserve"> учебные годы.</w:t>
            </w:r>
          </w:p>
          <w:p w:rsidR="0083716A" w:rsidRDefault="0083716A" w:rsidP="00617713"/>
          <w:p w:rsidR="0083716A" w:rsidRDefault="00C2756B" w:rsidP="00617713">
            <w:r>
              <w:t>2015-19</w:t>
            </w:r>
            <w:r w:rsidR="0083716A">
              <w:t xml:space="preserve"> учебные годы.</w:t>
            </w:r>
          </w:p>
          <w:p w:rsidR="0083716A" w:rsidRDefault="0083716A" w:rsidP="00617713"/>
          <w:p w:rsidR="00096811" w:rsidRDefault="00096811" w:rsidP="00617713"/>
          <w:p w:rsidR="0083716A" w:rsidRDefault="00C2756B" w:rsidP="00617713">
            <w:r>
              <w:t>2015-19</w:t>
            </w:r>
            <w:r w:rsidR="0083716A">
              <w:t xml:space="preserve"> учебные годы.</w:t>
            </w:r>
          </w:p>
          <w:p w:rsidR="0083716A" w:rsidRDefault="0083716A" w:rsidP="00617713"/>
          <w:p w:rsidR="00C2756B" w:rsidRDefault="00C2756B" w:rsidP="00617713"/>
          <w:p w:rsidR="0083716A" w:rsidRDefault="00C2756B" w:rsidP="00617713">
            <w:r>
              <w:t>2015-19</w:t>
            </w:r>
            <w:r w:rsidR="0083716A">
              <w:t xml:space="preserve"> учебные годы.</w:t>
            </w:r>
          </w:p>
          <w:p w:rsidR="00096811" w:rsidRDefault="00096811" w:rsidP="00617713"/>
          <w:p w:rsidR="00096811" w:rsidRDefault="00096811" w:rsidP="00617713"/>
          <w:p w:rsidR="00096811" w:rsidRDefault="00096811" w:rsidP="00617713">
            <w:r>
              <w:t>ежегодно</w:t>
            </w:r>
          </w:p>
        </w:tc>
      </w:tr>
      <w:tr w:rsidR="006165F6" w:rsidRPr="005928CC" w:rsidTr="00D203EC">
        <w:trPr>
          <w:gridAfter w:val="1"/>
          <w:wAfter w:w="62" w:type="dxa"/>
        </w:trPr>
        <w:tc>
          <w:tcPr>
            <w:tcW w:w="817" w:type="dxa"/>
          </w:tcPr>
          <w:p w:rsidR="006165F6" w:rsidRPr="005928CC" w:rsidRDefault="006165F6" w:rsidP="00AA6FCF">
            <w:pPr>
              <w:pStyle w:val="4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5928CC">
              <w:rPr>
                <w:rStyle w:val="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1" w:type="dxa"/>
          </w:tcPr>
          <w:p w:rsidR="006165F6" w:rsidRPr="005928CC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</w:rPr>
            </w:pPr>
            <w:r w:rsidRPr="005928CC">
              <w:rPr>
                <w:rStyle w:val="a9"/>
                <w:sz w:val="24"/>
                <w:szCs w:val="24"/>
              </w:rPr>
              <w:t>Мероприятие</w:t>
            </w:r>
          </w:p>
        </w:tc>
        <w:tc>
          <w:tcPr>
            <w:tcW w:w="1459" w:type="dxa"/>
            <w:vAlign w:val="bottom"/>
          </w:tcPr>
          <w:p w:rsidR="006165F6" w:rsidRPr="005928CC" w:rsidRDefault="006165F6" w:rsidP="00AA6FCF">
            <w:pPr>
              <w:pStyle w:val="4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5928CC">
              <w:rPr>
                <w:rStyle w:val="a9"/>
                <w:sz w:val="24"/>
                <w:szCs w:val="24"/>
              </w:rPr>
              <w:t>Сроки</w:t>
            </w:r>
          </w:p>
          <w:p w:rsidR="006165F6" w:rsidRPr="005928CC" w:rsidRDefault="006165F6" w:rsidP="00AA6FCF">
            <w:pPr>
              <w:pStyle w:val="4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5928CC">
              <w:rPr>
                <w:rStyle w:val="a9"/>
                <w:sz w:val="24"/>
                <w:szCs w:val="24"/>
              </w:rPr>
              <w:t>реализации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5928CC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5928CC">
              <w:rPr>
                <w:rStyle w:val="a9"/>
                <w:sz w:val="24"/>
                <w:szCs w:val="24"/>
              </w:rPr>
              <w:t>Ответственные</w:t>
            </w:r>
          </w:p>
        </w:tc>
        <w:tc>
          <w:tcPr>
            <w:tcW w:w="2279" w:type="dxa"/>
          </w:tcPr>
          <w:p w:rsidR="006165F6" w:rsidRPr="005928CC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</w:rPr>
            </w:pPr>
            <w:r w:rsidRPr="005928CC">
              <w:rPr>
                <w:rStyle w:val="a9"/>
                <w:sz w:val="24"/>
                <w:szCs w:val="24"/>
              </w:rPr>
              <w:t>Результат</w:t>
            </w:r>
          </w:p>
        </w:tc>
      </w:tr>
      <w:tr w:rsidR="006165F6" w:rsidRPr="005928CC" w:rsidTr="00832EA7">
        <w:trPr>
          <w:gridAfter w:val="1"/>
          <w:wAfter w:w="62" w:type="dxa"/>
        </w:trPr>
        <w:tc>
          <w:tcPr>
            <w:tcW w:w="9791" w:type="dxa"/>
            <w:gridSpan w:val="7"/>
            <w:vAlign w:val="bottom"/>
          </w:tcPr>
          <w:p w:rsidR="006165F6" w:rsidRPr="005928CC" w:rsidRDefault="006165F6" w:rsidP="00AA6FCF">
            <w:pPr>
              <w:jc w:val="center"/>
            </w:pPr>
            <w:r w:rsidRPr="005928CC">
              <w:rPr>
                <w:rStyle w:val="a9"/>
                <w:rFonts w:eastAsiaTheme="minorHAnsi"/>
                <w:sz w:val="24"/>
                <w:szCs w:val="24"/>
              </w:rPr>
              <w:t>Аналитические, организационные мероприятия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</w:tcPr>
          <w:p w:rsidR="006165F6" w:rsidRPr="00D203EC" w:rsidRDefault="006165F6" w:rsidP="00AA6FCF">
            <w:pPr>
              <w:pStyle w:val="4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D203E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Анализ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выполнения ККР, ГИА, ЕГЭ в каждом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образовательном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учреждении.</w:t>
            </w:r>
          </w:p>
        </w:tc>
        <w:tc>
          <w:tcPr>
            <w:tcW w:w="1459" w:type="dxa"/>
          </w:tcPr>
          <w:p w:rsidR="006165F6" w:rsidRPr="00462CC9" w:rsidRDefault="007D78C5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Май-июнь</w:t>
            </w:r>
          </w:p>
        </w:tc>
        <w:tc>
          <w:tcPr>
            <w:tcW w:w="1925" w:type="dxa"/>
            <w:gridSpan w:val="3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Обозначение проблемных мест в процессе обучения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</w:tcPr>
          <w:p w:rsidR="006165F6" w:rsidRPr="00D203EC" w:rsidRDefault="006165F6" w:rsidP="00AA6FCF">
            <w:pPr>
              <w:pStyle w:val="4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D203EC">
              <w:rPr>
                <w:rStyle w:val="2"/>
                <w:rFonts w:eastAsia="Franklin Gothic Heavy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Анализ УМК на предмет соответствия требованиям</w:t>
            </w:r>
          </w:p>
        </w:tc>
        <w:tc>
          <w:tcPr>
            <w:tcW w:w="1459" w:type="dxa"/>
            <w:vAlign w:val="center"/>
          </w:tcPr>
          <w:p w:rsidR="006165F6" w:rsidRPr="00462CC9" w:rsidRDefault="007D78C5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Апрель-май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2A2E3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МУ «ЦО ДСО» МО </w:t>
            </w:r>
            <w:proofErr w:type="spellStart"/>
            <w:r>
              <w:rPr>
                <w:rStyle w:val="1"/>
                <w:sz w:val="22"/>
                <w:szCs w:val="22"/>
              </w:rPr>
              <w:t>Веневский</w:t>
            </w:r>
            <w:proofErr w:type="spellEnd"/>
            <w:r w:rsidR="006165F6" w:rsidRPr="00462CC9">
              <w:rPr>
                <w:rStyle w:val="1"/>
                <w:sz w:val="22"/>
                <w:szCs w:val="22"/>
              </w:rPr>
              <w:t xml:space="preserve"> район, ОУ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Информация 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результативности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преподавания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русского языка, математики, химии, физики, биологии по имеющимся УМК.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6165F6" w:rsidP="00AA6FCF">
            <w:pPr>
              <w:pStyle w:val="4"/>
              <w:shd w:val="clear" w:color="auto" w:fill="auto"/>
              <w:spacing w:after="0" w:line="120" w:lineRule="exact"/>
              <w:jc w:val="center"/>
              <w:rPr>
                <w:sz w:val="24"/>
                <w:szCs w:val="24"/>
              </w:rPr>
            </w:pPr>
            <w:r w:rsidRPr="00D203EC">
              <w:rPr>
                <w:rStyle w:val="FranklinGothicHeavy6pt0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5F6" w:rsidRPr="00D203EC" w:rsidRDefault="006165F6" w:rsidP="00AA6FCF">
            <w:pPr>
              <w:pStyle w:val="4"/>
              <w:shd w:val="clear" w:color="auto" w:fill="auto"/>
              <w:spacing w:after="0" w:line="120" w:lineRule="exact"/>
              <w:rPr>
                <w:sz w:val="24"/>
                <w:szCs w:val="24"/>
              </w:rPr>
            </w:pP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Составление плана по повышению результативности обучения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школьников на всех ступенях обучения.</w:t>
            </w:r>
          </w:p>
        </w:tc>
        <w:tc>
          <w:tcPr>
            <w:tcW w:w="145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август-сентябрь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Организация деятельности по повышению качества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6165F6" w:rsidP="00AA6FCF">
            <w:pPr>
              <w:pStyle w:val="4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D203EC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районного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мониторинга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качества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образования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(русский язык, математика- </w:t>
            </w:r>
            <w:r w:rsidRPr="00462CC9">
              <w:rPr>
                <w:rStyle w:val="1"/>
                <w:sz w:val="22"/>
                <w:szCs w:val="22"/>
              </w:rPr>
              <w:lastRenderedPageBreak/>
              <w:t>8, 10 классы)</w:t>
            </w:r>
          </w:p>
        </w:tc>
        <w:tc>
          <w:tcPr>
            <w:tcW w:w="1459" w:type="dxa"/>
            <w:vAlign w:val="center"/>
          </w:tcPr>
          <w:p w:rsidR="006165F6" w:rsidRPr="00462CC9" w:rsidRDefault="00880FBB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февраль  март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</w:t>
            </w:r>
            <w:r w:rsidR="00627BA4">
              <w:rPr>
                <w:rStyle w:val="1"/>
                <w:sz w:val="22"/>
                <w:szCs w:val="22"/>
              </w:rPr>
              <w:t>, ОУ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Определение </w:t>
            </w:r>
            <w:r w:rsidRPr="00627BA4">
              <w:rPr>
                <w:rStyle w:val="a9"/>
                <w:b w:val="0"/>
                <w:sz w:val="22"/>
                <w:szCs w:val="22"/>
              </w:rPr>
              <w:t>уровня</w:t>
            </w:r>
            <w:r w:rsidRPr="00462CC9">
              <w:rPr>
                <w:rStyle w:val="a9"/>
                <w:sz w:val="22"/>
                <w:szCs w:val="22"/>
              </w:rPr>
              <w:t xml:space="preserve"> </w:t>
            </w:r>
            <w:r w:rsidRPr="00462CC9">
              <w:rPr>
                <w:rStyle w:val="1"/>
                <w:sz w:val="22"/>
                <w:szCs w:val="22"/>
              </w:rPr>
              <w:t>и качества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8F48B3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6165F6" w:rsidRPr="008F48B3" w:rsidRDefault="006165F6" w:rsidP="008F48B3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8F48B3">
              <w:rPr>
                <w:rStyle w:val="1"/>
                <w:color w:val="auto"/>
                <w:sz w:val="22"/>
                <w:szCs w:val="22"/>
              </w:rPr>
              <w:t>Совещание директоров «Итоги тематической проверки «Система организации и подготовки учащихся к ККР, ГИА, ЕГЭ»</w:t>
            </w:r>
          </w:p>
        </w:tc>
        <w:tc>
          <w:tcPr>
            <w:tcW w:w="1459" w:type="dxa"/>
            <w:vAlign w:val="center"/>
          </w:tcPr>
          <w:p w:rsidR="006165F6" w:rsidRPr="00462CC9" w:rsidRDefault="008F48B3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апрель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Общие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договоренности по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корректировке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proofErr w:type="spellStart"/>
            <w:r w:rsidRPr="00462CC9">
              <w:rPr>
                <w:rStyle w:val="1"/>
                <w:sz w:val="22"/>
                <w:szCs w:val="22"/>
              </w:rPr>
              <w:t>внутришкольных</w:t>
            </w:r>
            <w:proofErr w:type="spellEnd"/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планов повышения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качества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образования.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B23E62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832EA7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Корректировка планов работы по повышению</w:t>
            </w:r>
            <w:r w:rsidR="00685638">
              <w:rPr>
                <w:sz w:val="22"/>
                <w:szCs w:val="22"/>
              </w:rPr>
              <w:t xml:space="preserve"> </w:t>
            </w:r>
            <w:r w:rsidRPr="00462CC9">
              <w:rPr>
                <w:rStyle w:val="1"/>
                <w:sz w:val="22"/>
                <w:szCs w:val="22"/>
              </w:rPr>
              <w:t>качества</w:t>
            </w:r>
          </w:p>
          <w:p w:rsidR="006165F6" w:rsidRPr="00462CC9" w:rsidRDefault="006165F6" w:rsidP="00832EA7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образования в каждом ОУ</w:t>
            </w:r>
          </w:p>
        </w:tc>
        <w:tc>
          <w:tcPr>
            <w:tcW w:w="145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1 раз в четверть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ОУ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Внесение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необходимых изменений и дополнений в планы работы по повышению качества образования.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B23E62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Отчет ОУ по итогам полугодий.</w:t>
            </w:r>
          </w:p>
        </w:tc>
        <w:tc>
          <w:tcPr>
            <w:tcW w:w="145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Январь, май</w:t>
            </w:r>
          </w:p>
        </w:tc>
        <w:tc>
          <w:tcPr>
            <w:tcW w:w="1925" w:type="dxa"/>
            <w:gridSpan w:val="3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Получение информации по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результатам деятельности ОУ.</w:t>
            </w:r>
          </w:p>
        </w:tc>
      </w:tr>
      <w:tr w:rsidR="006165F6" w:rsidRPr="00D203EC" w:rsidTr="00832EA7">
        <w:trPr>
          <w:gridAfter w:val="1"/>
          <w:wAfter w:w="62" w:type="dxa"/>
        </w:trPr>
        <w:tc>
          <w:tcPr>
            <w:tcW w:w="9791" w:type="dxa"/>
            <w:gridSpan w:val="7"/>
            <w:vAlign w:val="bottom"/>
          </w:tcPr>
          <w:p w:rsidR="006165F6" w:rsidRPr="00462CC9" w:rsidRDefault="006165F6" w:rsidP="00832EA7">
            <w:pPr>
              <w:jc w:val="center"/>
              <w:rPr>
                <w:b/>
              </w:rPr>
            </w:pPr>
            <w:r w:rsidRPr="00462CC9">
              <w:rPr>
                <w:rStyle w:val="1"/>
                <w:rFonts w:eastAsiaTheme="minorHAnsi"/>
                <w:b/>
                <w:sz w:val="22"/>
                <w:szCs w:val="22"/>
              </w:rPr>
              <w:t>Методические мероприятии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D043C7" w:rsidP="00AA6FCF">
            <w:pPr>
              <w:pStyle w:val="4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D043C7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 в ОУ аналитических семинаров по выявлению причин низких результатов.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 отдельному графику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2A2E3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Комитет по образованию, МУ «ЦО ДСО» МО </w:t>
            </w:r>
            <w:proofErr w:type="spellStart"/>
            <w:r>
              <w:rPr>
                <w:rStyle w:val="1"/>
                <w:sz w:val="22"/>
                <w:szCs w:val="22"/>
              </w:rPr>
              <w:t>Веневский</w:t>
            </w:r>
            <w:proofErr w:type="spellEnd"/>
            <w:r w:rsidR="006165F6" w:rsidRPr="00462CC9">
              <w:rPr>
                <w:rStyle w:val="1"/>
                <w:sz w:val="22"/>
                <w:szCs w:val="22"/>
              </w:rPr>
              <w:t xml:space="preserve"> район, ОУ</w:t>
            </w:r>
          </w:p>
        </w:tc>
        <w:tc>
          <w:tcPr>
            <w:tcW w:w="2279" w:type="dxa"/>
            <w:vAlign w:val="center"/>
          </w:tcPr>
          <w:p w:rsidR="006165F6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Разработка рекомендаций по устранению причин низких результатов</w:t>
            </w:r>
          </w:p>
          <w:p w:rsidR="00D043C7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rStyle w:val="1"/>
                <w:sz w:val="22"/>
                <w:szCs w:val="22"/>
              </w:rPr>
            </w:pPr>
          </w:p>
          <w:p w:rsidR="00D043C7" w:rsidRPr="00462CC9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</w:p>
        </w:tc>
      </w:tr>
      <w:tr w:rsidR="006165F6" w:rsidRPr="00D203EC" w:rsidTr="009D59E8">
        <w:trPr>
          <w:gridAfter w:val="1"/>
          <w:wAfter w:w="62" w:type="dxa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65F6" w:rsidRPr="00D203EC" w:rsidRDefault="00521A55" w:rsidP="00AA6FCF">
            <w:pPr>
              <w:pStyle w:val="4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 цикла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методических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семинаров, мастер-классов</w:t>
            </w:r>
            <w:r w:rsidR="00521A55">
              <w:rPr>
                <w:rStyle w:val="1"/>
                <w:sz w:val="22"/>
                <w:szCs w:val="22"/>
              </w:rPr>
              <w:t xml:space="preserve">, круглых столов </w:t>
            </w:r>
            <w:r w:rsidRPr="00462CC9">
              <w:rPr>
                <w:rStyle w:val="1"/>
                <w:sz w:val="22"/>
                <w:szCs w:val="22"/>
              </w:rPr>
              <w:t xml:space="preserve"> по темам: «Модель образовательного процесса на разных ступенях обучения», «Технология системно</w:t>
            </w:r>
            <w:r w:rsidR="00521A55">
              <w:rPr>
                <w:rStyle w:val="1"/>
                <w:sz w:val="22"/>
                <w:szCs w:val="22"/>
              </w:rPr>
              <w:t>-</w:t>
            </w:r>
            <w:r w:rsidRPr="00462CC9">
              <w:rPr>
                <w:rStyle w:val="1"/>
                <w:sz w:val="22"/>
                <w:szCs w:val="22"/>
              </w:rPr>
              <w:softHyphen/>
            </w:r>
            <w:proofErr w:type="spellStart"/>
            <w:r w:rsidRPr="00462CC9">
              <w:rPr>
                <w:rStyle w:val="1"/>
                <w:sz w:val="22"/>
                <w:szCs w:val="22"/>
              </w:rPr>
              <w:t>деятельностного</w:t>
            </w:r>
            <w:proofErr w:type="spellEnd"/>
            <w:r w:rsidRPr="00462CC9">
              <w:rPr>
                <w:rStyle w:val="1"/>
                <w:sz w:val="22"/>
                <w:szCs w:val="22"/>
              </w:rPr>
              <w:t xml:space="preserve"> подхода в урочной и внеурочной деятельности».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:rsidR="006165F6" w:rsidRPr="00462CC9" w:rsidRDefault="007077B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 раз в полугодие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5F5877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 </w:t>
            </w:r>
            <w:r w:rsidR="005F5877">
              <w:rPr>
                <w:rStyle w:val="1"/>
                <w:sz w:val="22"/>
                <w:szCs w:val="22"/>
              </w:rPr>
              <w:t>Комитет по образованию,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РМО, ОУ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6165F6" w:rsidRPr="00462CC9" w:rsidRDefault="00E079E9" w:rsidP="00E079E9">
            <w:pPr>
              <w:pStyle w:val="4"/>
              <w:shd w:val="clear" w:color="auto" w:fill="auto"/>
              <w:spacing w:after="0" w:line="269" w:lineRule="exac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 </w:t>
            </w:r>
            <w:r w:rsidR="006165F6" w:rsidRPr="00462CC9">
              <w:rPr>
                <w:rStyle w:val="1"/>
                <w:sz w:val="22"/>
                <w:szCs w:val="22"/>
              </w:rPr>
              <w:t>Повышение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профессиональных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69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компетентностей педагогов</w:t>
            </w:r>
          </w:p>
        </w:tc>
      </w:tr>
      <w:tr w:rsidR="006165F6" w:rsidRPr="00D203EC" w:rsidTr="009D59E8">
        <w:trPr>
          <w:gridAfter w:val="1"/>
          <w:wAfter w:w="62" w:type="dxa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6165F6" w:rsidRPr="00A762E8" w:rsidRDefault="005F5877" w:rsidP="00AA6FCF">
            <w:pPr>
              <w:pStyle w:val="4"/>
              <w:shd w:val="clear" w:color="auto" w:fill="auto"/>
              <w:spacing w:after="0" w:line="200" w:lineRule="exact"/>
              <w:ind w:left="40"/>
              <w:rPr>
                <w:sz w:val="28"/>
                <w:szCs w:val="28"/>
              </w:rPr>
            </w:pPr>
            <w:r w:rsidRPr="00A762E8">
              <w:rPr>
                <w:rStyle w:val="0pt"/>
                <w:rFonts w:eastAsia="Franklin Gothic Heavy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F6" w:rsidRPr="00462CC9" w:rsidRDefault="005F5877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Обновление на сайтах </w:t>
            </w:r>
            <w:r w:rsidR="006165F6" w:rsidRPr="00462CC9">
              <w:rPr>
                <w:rStyle w:val="1"/>
                <w:sz w:val="22"/>
                <w:szCs w:val="22"/>
              </w:rPr>
              <w:t>ОУ банка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методических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рекомендаций,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разработок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уроков,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отдельных тем по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повышению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качества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образования по русскому языку, мате</w:t>
            </w:r>
            <w:r w:rsidR="005F5877">
              <w:rPr>
                <w:rStyle w:val="1"/>
                <w:sz w:val="22"/>
                <w:szCs w:val="22"/>
              </w:rPr>
              <w:t>матике, химии, физике, биологии, истории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F6" w:rsidRPr="00462CC9" w:rsidRDefault="00CA7455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МУ «ЦО ДСО» МО </w:t>
            </w:r>
            <w:proofErr w:type="spellStart"/>
            <w:r>
              <w:rPr>
                <w:rStyle w:val="1"/>
                <w:sz w:val="22"/>
                <w:szCs w:val="22"/>
              </w:rPr>
              <w:t>Веневский</w:t>
            </w:r>
            <w:proofErr w:type="spellEnd"/>
            <w:r w:rsidR="006165F6" w:rsidRPr="00462CC9">
              <w:rPr>
                <w:rStyle w:val="1"/>
                <w:sz w:val="22"/>
                <w:szCs w:val="22"/>
              </w:rPr>
              <w:t xml:space="preserve"> район, РМО, ШМО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Тиражирование опыта лучших учителей - практиков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A762E8" w:rsidP="00AA6FCF">
            <w:pPr>
              <w:pStyle w:val="4"/>
              <w:shd w:val="clear" w:color="auto" w:fill="auto"/>
              <w:spacing w:after="0" w:line="200" w:lineRule="exact"/>
              <w:ind w:lef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Повышение квалификации </w:t>
            </w:r>
            <w:r w:rsidRPr="00462CC9">
              <w:rPr>
                <w:rStyle w:val="1"/>
                <w:sz w:val="22"/>
                <w:szCs w:val="22"/>
              </w:rPr>
              <w:lastRenderedPageBreak/>
              <w:t>п</w:t>
            </w:r>
            <w:r w:rsidR="005E5AE0">
              <w:rPr>
                <w:rStyle w:val="1"/>
                <w:sz w:val="22"/>
                <w:szCs w:val="22"/>
              </w:rPr>
              <w:t xml:space="preserve">едагогических работников </w:t>
            </w:r>
            <w:proofErr w:type="gramStart"/>
            <w:r w:rsidR="005E5AE0">
              <w:rPr>
                <w:rStyle w:val="1"/>
                <w:sz w:val="22"/>
                <w:szCs w:val="22"/>
              </w:rPr>
              <w:t xml:space="preserve">через </w:t>
            </w:r>
            <w:r w:rsidRPr="00462CC9">
              <w:rPr>
                <w:rStyle w:val="1"/>
                <w:sz w:val="22"/>
                <w:szCs w:val="22"/>
              </w:rPr>
              <w:t xml:space="preserve"> курсовую</w:t>
            </w:r>
            <w:proofErr w:type="gramEnd"/>
            <w:r w:rsidRPr="00462CC9">
              <w:rPr>
                <w:rStyle w:val="1"/>
                <w:sz w:val="22"/>
                <w:szCs w:val="22"/>
              </w:rPr>
              <w:t xml:space="preserve"> подготовку</w:t>
            </w:r>
            <w:r w:rsidR="005E5AE0">
              <w:rPr>
                <w:rStyle w:val="1"/>
                <w:sz w:val="22"/>
                <w:szCs w:val="22"/>
              </w:rPr>
              <w:t xml:space="preserve">, реализацию  участия </w:t>
            </w:r>
            <w:r w:rsidRPr="00462CC9">
              <w:rPr>
                <w:rStyle w:val="1"/>
                <w:sz w:val="22"/>
                <w:szCs w:val="22"/>
              </w:rPr>
              <w:t xml:space="preserve"> в работе </w:t>
            </w:r>
            <w:r w:rsidR="005E5AE0">
              <w:rPr>
                <w:rStyle w:val="105pt0pt"/>
                <w:sz w:val="22"/>
                <w:szCs w:val="22"/>
              </w:rPr>
              <w:t>РМО</w:t>
            </w:r>
            <w:r w:rsidRPr="00462CC9">
              <w:rPr>
                <w:rStyle w:val="105pt0pt"/>
                <w:sz w:val="22"/>
                <w:szCs w:val="22"/>
              </w:rPr>
              <w:t>,</w:t>
            </w:r>
            <w:r w:rsidR="005E5AE0">
              <w:rPr>
                <w:rStyle w:val="105pt0pt"/>
                <w:sz w:val="22"/>
                <w:szCs w:val="22"/>
              </w:rPr>
              <w:t>ШМО,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 в конкурсах и проектах</w:t>
            </w:r>
            <w:r w:rsidR="005E5AE0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 xml:space="preserve">В течение </w:t>
            </w:r>
            <w:r w:rsidRPr="00462CC9">
              <w:rPr>
                <w:rStyle w:val="1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CA7455" w:rsidP="00E34D89">
            <w:pPr>
              <w:pStyle w:val="4"/>
              <w:shd w:val="clear" w:color="auto" w:fill="auto"/>
              <w:spacing w:after="0" w:line="259" w:lineRule="exact"/>
              <w:ind w:left="14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 xml:space="preserve">Заместители </w:t>
            </w:r>
            <w:r>
              <w:rPr>
                <w:rStyle w:val="1"/>
                <w:sz w:val="22"/>
                <w:szCs w:val="22"/>
              </w:rPr>
              <w:lastRenderedPageBreak/>
              <w:t>директоров ОУ,  «ЦО ДСО</w:t>
            </w:r>
            <w:r w:rsidR="00E34D89">
              <w:rPr>
                <w:rStyle w:val="1"/>
                <w:sz w:val="22"/>
                <w:szCs w:val="22"/>
              </w:rPr>
              <w:t>», комитет по образованию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 xml:space="preserve">Повышение </w:t>
            </w:r>
            <w:r w:rsidRPr="00462CC9">
              <w:rPr>
                <w:rStyle w:val="1"/>
                <w:sz w:val="22"/>
                <w:szCs w:val="22"/>
              </w:rPr>
              <w:lastRenderedPageBreak/>
              <w:t>уровня профессиональных компетентностей педагогов</w:t>
            </w:r>
          </w:p>
        </w:tc>
      </w:tr>
      <w:tr w:rsidR="006165F6" w:rsidRPr="00D203EC" w:rsidTr="00D203EC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845149" w:rsidP="00AA6FCF">
            <w:pPr>
              <w:pStyle w:val="4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Экспертиза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аттестационных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материалов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педагогов.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C8123B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постоянно.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CA7455" w:rsidP="0075782B">
            <w:pPr>
              <w:pStyle w:val="4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МУ «ЦО ДСО» 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Повышение качества подготовки аттестационных материалов.</w:t>
            </w:r>
          </w:p>
        </w:tc>
      </w:tr>
      <w:tr w:rsidR="00D043C7" w:rsidRPr="00D203EC" w:rsidTr="00D043C7">
        <w:trPr>
          <w:gridAfter w:val="1"/>
          <w:wAfter w:w="62" w:type="dxa"/>
          <w:trHeight w:val="1425"/>
        </w:trPr>
        <w:tc>
          <w:tcPr>
            <w:tcW w:w="817" w:type="dxa"/>
            <w:vAlign w:val="center"/>
          </w:tcPr>
          <w:p w:rsidR="00D043C7" w:rsidRPr="00D203EC" w:rsidRDefault="00CC7AC5" w:rsidP="00D043C7">
            <w:pPr>
              <w:pStyle w:val="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13</w:t>
            </w:r>
          </w:p>
        </w:tc>
        <w:tc>
          <w:tcPr>
            <w:tcW w:w="3311" w:type="dxa"/>
          </w:tcPr>
          <w:p w:rsidR="00D043C7" w:rsidRPr="00462CC9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Цикл</w:t>
            </w:r>
          </w:p>
          <w:p w:rsidR="00D043C7" w:rsidRPr="00462CC9" w:rsidRDefault="00D043C7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управленческих практикумов на базе ОУ по теме «Качество школьного образования»</w:t>
            </w:r>
          </w:p>
        </w:tc>
        <w:tc>
          <w:tcPr>
            <w:tcW w:w="1527" w:type="dxa"/>
            <w:gridSpan w:val="2"/>
            <w:vAlign w:val="center"/>
          </w:tcPr>
          <w:p w:rsidR="00D043C7" w:rsidRPr="00462CC9" w:rsidRDefault="00D043C7" w:rsidP="00AA6FCF">
            <w:pPr>
              <w:pStyle w:val="4"/>
              <w:shd w:val="clear" w:color="auto" w:fill="auto"/>
              <w:spacing w:after="0" w:line="264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 плану</w:t>
            </w:r>
          </w:p>
        </w:tc>
        <w:tc>
          <w:tcPr>
            <w:tcW w:w="1857" w:type="dxa"/>
            <w:gridSpan w:val="2"/>
            <w:vAlign w:val="center"/>
          </w:tcPr>
          <w:p w:rsidR="00D043C7" w:rsidRPr="00462CC9" w:rsidRDefault="00D043C7" w:rsidP="00AA6FCF">
            <w:pPr>
              <w:pStyle w:val="4"/>
              <w:shd w:val="clear" w:color="auto" w:fill="auto"/>
              <w:spacing w:after="0" w:line="264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  <w:vAlign w:val="center"/>
          </w:tcPr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Обмен опытом</w:t>
            </w:r>
          </w:p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Pr="00462CC9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</w:p>
        </w:tc>
      </w:tr>
      <w:tr w:rsidR="00D043C7" w:rsidRPr="00D203EC" w:rsidTr="00D203EC">
        <w:trPr>
          <w:gridAfter w:val="1"/>
          <w:wAfter w:w="62" w:type="dxa"/>
          <w:trHeight w:val="563"/>
        </w:trPr>
        <w:tc>
          <w:tcPr>
            <w:tcW w:w="817" w:type="dxa"/>
            <w:vAlign w:val="center"/>
          </w:tcPr>
          <w:p w:rsidR="00D043C7" w:rsidRPr="00D203EC" w:rsidRDefault="00CC7AC5" w:rsidP="00D043C7">
            <w:pPr>
              <w:pStyle w:val="4"/>
              <w:spacing w:after="0" w:line="20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E75572" w:rsidRDefault="00E75572" w:rsidP="00D043C7">
            <w:pPr>
              <w:pStyle w:val="4"/>
              <w:shd w:val="clear" w:color="auto" w:fill="auto"/>
              <w:spacing w:after="0"/>
              <w:rPr>
                <w:rStyle w:val="1"/>
                <w:sz w:val="22"/>
                <w:szCs w:val="22"/>
              </w:rPr>
            </w:pPr>
          </w:p>
          <w:p w:rsidR="00E75572" w:rsidRDefault="00E75572" w:rsidP="00D043C7">
            <w:pPr>
              <w:pStyle w:val="4"/>
              <w:shd w:val="clear" w:color="auto" w:fill="auto"/>
              <w:spacing w:after="0"/>
              <w:rPr>
                <w:rStyle w:val="1"/>
                <w:sz w:val="22"/>
                <w:szCs w:val="22"/>
              </w:rPr>
            </w:pPr>
          </w:p>
          <w:p w:rsidR="00E75572" w:rsidRDefault="00E75572" w:rsidP="00D043C7">
            <w:pPr>
              <w:pStyle w:val="4"/>
              <w:shd w:val="clear" w:color="auto" w:fill="auto"/>
              <w:spacing w:after="0"/>
              <w:rPr>
                <w:rStyle w:val="1"/>
                <w:sz w:val="22"/>
                <w:szCs w:val="22"/>
              </w:rPr>
            </w:pPr>
          </w:p>
          <w:p w:rsidR="00E75572" w:rsidRDefault="00E75572" w:rsidP="00D043C7">
            <w:pPr>
              <w:pStyle w:val="4"/>
              <w:shd w:val="clear" w:color="auto" w:fill="auto"/>
              <w:spacing w:after="0"/>
              <w:rPr>
                <w:rStyle w:val="1"/>
                <w:sz w:val="22"/>
                <w:szCs w:val="22"/>
              </w:rPr>
            </w:pPr>
          </w:p>
          <w:p w:rsidR="00D043C7" w:rsidRPr="00462CC9" w:rsidRDefault="00D043C7" w:rsidP="00D043C7">
            <w:pPr>
              <w:pStyle w:val="4"/>
              <w:shd w:val="clear" w:color="auto" w:fill="auto"/>
              <w:spacing w:after="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Заседания РМО</w:t>
            </w:r>
          </w:p>
          <w:p w:rsidR="00D043C7" w:rsidRPr="00462CC9" w:rsidRDefault="00D043C7" w:rsidP="00D043C7">
            <w:pPr>
              <w:pStyle w:val="4"/>
              <w:spacing w:after="0"/>
              <w:ind w:left="120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учителей математики, биологии, химии, физики по </w:t>
            </w:r>
            <w:r w:rsidR="0075782B">
              <w:rPr>
                <w:rStyle w:val="1"/>
                <w:sz w:val="22"/>
                <w:szCs w:val="22"/>
              </w:rPr>
              <w:t>во</w:t>
            </w:r>
            <w:r w:rsidRPr="00462CC9">
              <w:rPr>
                <w:rStyle w:val="1"/>
                <w:sz w:val="22"/>
                <w:szCs w:val="22"/>
              </w:rPr>
              <w:t>просам: «</w:t>
            </w:r>
            <w:proofErr w:type="spellStart"/>
            <w:r w:rsidRPr="00462CC9">
              <w:rPr>
                <w:rStyle w:val="1"/>
                <w:sz w:val="22"/>
                <w:szCs w:val="22"/>
              </w:rPr>
              <w:t>Системно</w:t>
            </w:r>
            <w:r w:rsidRPr="00462CC9">
              <w:rPr>
                <w:rStyle w:val="1"/>
                <w:sz w:val="22"/>
                <w:szCs w:val="22"/>
              </w:rPr>
              <w:softHyphen/>
              <w:t>деятельностный</w:t>
            </w:r>
            <w:proofErr w:type="spellEnd"/>
            <w:r w:rsidRPr="00462CC9">
              <w:rPr>
                <w:rStyle w:val="1"/>
                <w:sz w:val="22"/>
                <w:szCs w:val="22"/>
              </w:rPr>
              <w:t xml:space="preserve"> подход в обучении предметов естественно</w:t>
            </w:r>
            <w:r w:rsidR="0075782B">
              <w:rPr>
                <w:rStyle w:val="1"/>
                <w:sz w:val="22"/>
                <w:szCs w:val="22"/>
              </w:rPr>
              <w:t>-</w:t>
            </w:r>
            <w:r w:rsidRPr="00462CC9">
              <w:rPr>
                <w:rStyle w:val="1"/>
                <w:sz w:val="22"/>
                <w:szCs w:val="22"/>
              </w:rPr>
              <w:softHyphen/>
              <w:t>математического цикла».</w:t>
            </w:r>
          </w:p>
        </w:tc>
        <w:tc>
          <w:tcPr>
            <w:tcW w:w="1527" w:type="dxa"/>
            <w:gridSpan w:val="2"/>
            <w:vAlign w:val="center"/>
          </w:tcPr>
          <w:p w:rsidR="00D043C7" w:rsidRPr="00462CC9" w:rsidRDefault="008810FB" w:rsidP="00AA6FCF">
            <w:pPr>
              <w:pStyle w:val="4"/>
              <w:spacing w:after="0" w:line="264" w:lineRule="exact"/>
              <w:jc w:val="both"/>
              <w:rPr>
                <w:rStyle w:val="1"/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1 раз в четверть</w:t>
            </w:r>
          </w:p>
        </w:tc>
        <w:tc>
          <w:tcPr>
            <w:tcW w:w="1857" w:type="dxa"/>
            <w:gridSpan w:val="2"/>
            <w:vAlign w:val="center"/>
          </w:tcPr>
          <w:p w:rsidR="00D043C7" w:rsidRPr="00462CC9" w:rsidRDefault="00A13EC2" w:rsidP="0075782B">
            <w:pPr>
              <w:pStyle w:val="4"/>
              <w:spacing w:after="0" w:line="264" w:lineRule="exact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МУ «ЦО ДСО»</w:t>
            </w:r>
            <w:r w:rsidRPr="00462CC9">
              <w:rPr>
                <w:rStyle w:val="1"/>
                <w:sz w:val="22"/>
                <w:szCs w:val="22"/>
              </w:rPr>
              <w:t>, РМО</w:t>
            </w:r>
          </w:p>
        </w:tc>
        <w:tc>
          <w:tcPr>
            <w:tcW w:w="2279" w:type="dxa"/>
            <w:vAlign w:val="center"/>
          </w:tcPr>
          <w:p w:rsidR="00A13EC2" w:rsidRPr="00A33B1D" w:rsidRDefault="00A13EC2" w:rsidP="00A13EC2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A33B1D">
              <w:rPr>
                <w:rStyle w:val="1"/>
                <w:sz w:val="22"/>
                <w:szCs w:val="22"/>
              </w:rPr>
              <w:t>Выработка методических рекомендаций по планированию и организации деятельности учащихся на уроках по освоению наиболее</w:t>
            </w:r>
          </w:p>
          <w:p w:rsidR="00A13EC2" w:rsidRPr="00A33B1D" w:rsidRDefault="00A13EC2" w:rsidP="00A13EC2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A33B1D">
              <w:rPr>
                <w:rStyle w:val="1"/>
                <w:sz w:val="22"/>
                <w:szCs w:val="22"/>
              </w:rPr>
              <w:t>проблемных тем на основе</w:t>
            </w:r>
          </w:p>
          <w:p w:rsidR="00D043C7" w:rsidRPr="00A33B1D" w:rsidRDefault="00A13EC2" w:rsidP="00A13EC2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  <w:r w:rsidRPr="00A33B1D">
              <w:rPr>
                <w:rStyle w:val="1"/>
                <w:sz w:val="22"/>
                <w:szCs w:val="22"/>
              </w:rPr>
              <w:t>поэлементного анализа результатов в разрезе предметов</w:t>
            </w:r>
          </w:p>
          <w:p w:rsidR="00D043C7" w:rsidRPr="00A33B1D" w:rsidRDefault="00D043C7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  <w:p w:rsidR="00D043C7" w:rsidRPr="00462CC9" w:rsidRDefault="00D043C7" w:rsidP="00AA6FCF">
            <w:pPr>
              <w:pStyle w:val="4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</w:p>
        </w:tc>
      </w:tr>
      <w:tr w:rsidR="006165F6" w:rsidRPr="00D203EC" w:rsidTr="00832EA7">
        <w:trPr>
          <w:gridAfter w:val="1"/>
          <w:wAfter w:w="62" w:type="dxa"/>
        </w:trPr>
        <w:tc>
          <w:tcPr>
            <w:tcW w:w="9791" w:type="dxa"/>
            <w:gridSpan w:val="7"/>
          </w:tcPr>
          <w:p w:rsidR="006165F6" w:rsidRPr="00462CC9" w:rsidRDefault="006165F6" w:rsidP="00735DA3">
            <w:pPr>
              <w:jc w:val="center"/>
              <w:rPr>
                <w:b/>
              </w:rPr>
            </w:pPr>
            <w:r w:rsidRPr="00462CC9">
              <w:rPr>
                <w:b/>
              </w:rPr>
              <w:t>Работа с руководителями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3750FF" w:rsidP="00AA6FCF">
            <w:pPr>
              <w:pStyle w:val="4"/>
              <w:shd w:val="clear" w:color="auto" w:fill="auto"/>
              <w:spacing w:after="0" w:line="200" w:lineRule="exact"/>
              <w:ind w:lef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15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Заседания рабочей группы по заполнению оценочного листа деятельности руководителя ОУ.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Июнь-август 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Рабочая группа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firstLine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Усиление материальной заинтересованности в повышении эффективности труда, внедрение новых разработок и технологий, а так же выполнении муниципальных "заданий по оказанию образовательных услуг.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75782B" w:rsidRDefault="006165F6" w:rsidP="00AA6FCF">
            <w:pPr>
              <w:pStyle w:val="4"/>
              <w:shd w:val="clear" w:color="auto" w:fill="auto"/>
              <w:spacing w:after="0" w:line="200" w:lineRule="exact"/>
              <w:ind w:left="40"/>
              <w:rPr>
                <w:b/>
                <w:sz w:val="24"/>
                <w:szCs w:val="24"/>
              </w:rPr>
            </w:pPr>
            <w:r w:rsidRPr="00D203EC">
              <w:rPr>
                <w:rStyle w:val="a9"/>
                <w:sz w:val="24"/>
                <w:szCs w:val="24"/>
              </w:rPr>
              <w:t xml:space="preserve"> </w:t>
            </w:r>
            <w:r w:rsidR="003750FF">
              <w:rPr>
                <w:rStyle w:val="a9"/>
                <w:b w:val="0"/>
                <w:sz w:val="24"/>
                <w:szCs w:val="24"/>
              </w:rPr>
              <w:t>16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Собеседования</w:t>
            </w:r>
            <w:r w:rsidR="00C91E9D">
              <w:rPr>
                <w:rStyle w:val="1"/>
                <w:sz w:val="22"/>
                <w:szCs w:val="22"/>
              </w:rPr>
              <w:t xml:space="preserve"> с управленческими кадрами</w:t>
            </w:r>
            <w:r w:rsidRPr="00462CC9">
              <w:rPr>
                <w:rStyle w:val="1"/>
                <w:sz w:val="22"/>
                <w:szCs w:val="22"/>
              </w:rPr>
              <w:t xml:space="preserve"> ОУ.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3750FF" w:rsidRDefault="003750FF" w:rsidP="00AA6FCF">
            <w:pPr>
              <w:pStyle w:val="4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3750FF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6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before="60"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образованию</w:t>
            </w:r>
          </w:p>
        </w:tc>
        <w:tc>
          <w:tcPr>
            <w:tcW w:w="2279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Коррекция деятельности ОУ 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проблемных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областях.</w:t>
            </w:r>
          </w:p>
        </w:tc>
      </w:tr>
      <w:tr w:rsidR="006165F6" w:rsidRPr="00D203EC" w:rsidTr="00832EA7">
        <w:trPr>
          <w:gridAfter w:val="1"/>
          <w:wAfter w:w="62" w:type="dxa"/>
        </w:trPr>
        <w:tc>
          <w:tcPr>
            <w:tcW w:w="9791" w:type="dxa"/>
            <w:gridSpan w:val="7"/>
            <w:vAlign w:val="bottom"/>
          </w:tcPr>
          <w:p w:rsidR="006165F6" w:rsidRPr="00462CC9" w:rsidRDefault="006165F6" w:rsidP="00735DA3">
            <w:pPr>
              <w:jc w:val="center"/>
            </w:pPr>
            <w:r w:rsidRPr="00462CC9">
              <w:rPr>
                <w:rStyle w:val="a9"/>
                <w:rFonts w:eastAsiaTheme="minorHAnsi"/>
                <w:sz w:val="22"/>
                <w:szCs w:val="22"/>
              </w:rPr>
              <w:t>Работа с обучающимися на муниципальном уровне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827584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муниципального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этапа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Всероссийских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олимпиад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школьников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CA7455" w:rsidP="002145DB">
            <w:pPr>
              <w:pStyle w:val="4"/>
              <w:shd w:val="clear" w:color="auto" w:fill="auto"/>
              <w:spacing w:after="0" w:line="264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Комитет по образованию, МУ «ЦО ДСО» 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Выявление одаренных детей.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3C1C0E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 районных конкурсов чтецов, театрализованных постановок, рисунка, вокалистов, знатоков истории.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 течение года по плану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Активизация работы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 категорией детей, имеющих повышенную мотивацию к обучению, творчеству; выявление одаренных детей.</w:t>
            </w:r>
          </w:p>
        </w:tc>
      </w:tr>
      <w:tr w:rsidR="00735DA3" w:rsidRPr="00D203EC" w:rsidTr="009C4397">
        <w:trPr>
          <w:gridAfter w:val="1"/>
          <w:wAfter w:w="62" w:type="dxa"/>
        </w:trPr>
        <w:tc>
          <w:tcPr>
            <w:tcW w:w="9791" w:type="dxa"/>
            <w:gridSpan w:val="7"/>
            <w:vAlign w:val="bottom"/>
          </w:tcPr>
          <w:p w:rsidR="00735DA3" w:rsidRPr="00462CC9" w:rsidRDefault="00735DA3" w:rsidP="00735DA3">
            <w:pPr>
              <w:jc w:val="center"/>
            </w:pPr>
            <w:r w:rsidRPr="00462CC9">
              <w:rPr>
                <w:rStyle w:val="a9"/>
                <w:sz w:val="22"/>
                <w:szCs w:val="22"/>
              </w:rPr>
              <w:t>Работа с обучающимися в ОУ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</w:tcPr>
          <w:p w:rsidR="006165F6" w:rsidRPr="00D203EC" w:rsidRDefault="00271B15" w:rsidP="00AA6FCF">
            <w:r>
              <w:t>19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 входящего, промежуточного и выходящего контроля в каждом классе по русскому языку, математике, химии, физике, биологии (в том числе с использованием интернет- ресурсов для тестирования учащихся).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 течение года, по четвертям.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 xml:space="preserve">Заместители директоров по УВР, </w:t>
            </w:r>
            <w:r w:rsidRPr="00462CC9">
              <w:rPr>
                <w:rStyle w:val="a9"/>
                <w:b w:val="0"/>
                <w:sz w:val="22"/>
                <w:szCs w:val="22"/>
              </w:rPr>
              <w:t>ШМО,</w:t>
            </w:r>
            <w:r w:rsidRPr="00462CC9">
              <w:rPr>
                <w:rStyle w:val="a9"/>
                <w:sz w:val="22"/>
                <w:szCs w:val="22"/>
              </w:rPr>
              <w:t xml:space="preserve"> </w:t>
            </w:r>
            <w:r w:rsidRPr="00462CC9">
              <w:rPr>
                <w:rStyle w:val="1"/>
                <w:sz w:val="22"/>
                <w:szCs w:val="22"/>
              </w:rPr>
              <w:t>педагоги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210E73" w:rsidP="00AA6FCF">
            <w:pPr>
              <w:pStyle w:val="4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Выявление детей «группы риска».</w:t>
            </w:r>
          </w:p>
        </w:tc>
        <w:tc>
          <w:tcPr>
            <w:tcW w:w="1527" w:type="dxa"/>
            <w:gridSpan w:val="2"/>
            <w:vAlign w:val="center"/>
          </w:tcPr>
          <w:p w:rsidR="006165F6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rStyle w:val="1"/>
                <w:sz w:val="22"/>
                <w:szCs w:val="22"/>
              </w:rPr>
            </w:pPr>
            <w:proofErr w:type="gramStart"/>
            <w:r w:rsidRPr="00462CC9">
              <w:rPr>
                <w:rStyle w:val="1"/>
                <w:sz w:val="22"/>
                <w:szCs w:val="22"/>
              </w:rPr>
              <w:t xml:space="preserve">Сентябрь </w:t>
            </w:r>
            <w:r w:rsidR="00E87C04">
              <w:rPr>
                <w:rStyle w:val="1"/>
                <w:sz w:val="22"/>
                <w:szCs w:val="22"/>
              </w:rPr>
              <w:t>,</w:t>
            </w:r>
            <w:proofErr w:type="gramEnd"/>
          </w:p>
          <w:p w:rsidR="00E87C04" w:rsidRPr="00462CC9" w:rsidRDefault="00E87C04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январь</w:t>
            </w:r>
          </w:p>
        </w:tc>
        <w:tc>
          <w:tcPr>
            <w:tcW w:w="1857" w:type="dxa"/>
            <w:gridSpan w:val="2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Заместители директоров по УВР. педагоги-психологи, педагоги</w:t>
            </w:r>
            <w:r w:rsidRPr="00462CC9">
              <w:rPr>
                <w:rStyle w:val="3"/>
                <w:sz w:val="22"/>
                <w:szCs w:val="22"/>
              </w:rPr>
              <w:t xml:space="preserve">- </w:t>
            </w:r>
            <w:r w:rsidRPr="00462CC9">
              <w:rPr>
                <w:rStyle w:val="1"/>
                <w:sz w:val="22"/>
                <w:szCs w:val="22"/>
              </w:rPr>
              <w:t>предметники.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Формирование базы данных.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210E73" w:rsidP="00AA6FCF">
            <w:pPr>
              <w:pStyle w:val="4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Корректировка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планов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индивидуальной работы с обучающимися на основе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поэлементного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анализа.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Заместители директоров по УВР, педагоги-психологи, педагоги- предметники.</w:t>
            </w:r>
          </w:p>
        </w:tc>
        <w:tc>
          <w:tcPr>
            <w:tcW w:w="2279" w:type="dxa"/>
          </w:tcPr>
          <w:p w:rsidR="006165F6" w:rsidRPr="00462CC9" w:rsidRDefault="00AC400B" w:rsidP="00AA6FCF">
            <w:r w:rsidRPr="00462CC9">
              <w:rPr>
                <w:rStyle w:val="1"/>
                <w:sz w:val="22"/>
                <w:szCs w:val="22"/>
              </w:rPr>
              <w:t>Получение информации для принятия управленческих решений по повышению качества образования.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AC400B" w:rsidP="00AA6FCF">
            <w:pPr>
              <w:pStyle w:val="4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3311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Проведение и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анализ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результатов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административны</w:t>
            </w:r>
            <w:r w:rsidR="00D203EC" w:rsidRPr="00462CC9">
              <w:rPr>
                <w:rStyle w:val="1"/>
                <w:sz w:val="22"/>
                <w:szCs w:val="22"/>
              </w:rPr>
              <w:t>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контрольных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срезов.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 плану ВШК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Заместители директоров по УВР, педагоги- предметники.</w:t>
            </w:r>
          </w:p>
        </w:tc>
        <w:tc>
          <w:tcPr>
            <w:tcW w:w="2279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Получение информации для принятия управленческих решений по повышению качества образования.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726327" w:rsidP="00AA6FCF">
            <w:pPr>
              <w:pStyle w:val="4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Составление и своевременная корректировка планов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индивидуальной работы с одаренными детьми.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185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Заместители директоров по УВР, педагоги-психологи, педагоги- предметники.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Организация сопровождения одаренных детей.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center"/>
          </w:tcPr>
          <w:p w:rsidR="006165F6" w:rsidRPr="00D203EC" w:rsidRDefault="00726327" w:rsidP="00AA6FCF">
            <w:pPr>
              <w:pStyle w:val="4"/>
              <w:shd w:val="clear" w:color="auto" w:fill="auto"/>
              <w:spacing w:after="0" w:line="200" w:lineRule="exact"/>
              <w:ind w:left="18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Создание условий для защиты прав детей и родителей по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jc w:val="both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удовлетворению образовательных потребностей и изучение степени удовлетворённост</w:t>
            </w:r>
            <w:r w:rsidR="00DC4C7F">
              <w:rPr>
                <w:rStyle w:val="1"/>
                <w:sz w:val="22"/>
                <w:szCs w:val="22"/>
              </w:rPr>
              <w:t xml:space="preserve">и </w:t>
            </w:r>
            <w:r w:rsidRPr="00462CC9">
              <w:rPr>
                <w:rStyle w:val="1"/>
                <w:sz w:val="22"/>
                <w:szCs w:val="22"/>
              </w:rPr>
              <w:t xml:space="preserve"> качеством образовательных услуг.</w:t>
            </w:r>
          </w:p>
        </w:tc>
        <w:tc>
          <w:tcPr>
            <w:tcW w:w="1527" w:type="dxa"/>
            <w:gridSpan w:val="2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57" w:type="dxa"/>
            <w:gridSpan w:val="2"/>
          </w:tcPr>
          <w:p w:rsidR="006165F6" w:rsidRPr="00462CC9" w:rsidRDefault="00DC4C7F" w:rsidP="00AA6FCF">
            <w:r w:rsidRPr="00462CC9">
              <w:rPr>
                <w:rStyle w:val="1"/>
                <w:sz w:val="22"/>
                <w:szCs w:val="22"/>
              </w:rPr>
              <w:t xml:space="preserve">Заместители директоров по </w:t>
            </w:r>
            <w:r w:rsidRPr="00462CC9">
              <w:rPr>
                <w:rStyle w:val="1"/>
                <w:sz w:val="22"/>
                <w:szCs w:val="22"/>
              </w:rPr>
              <w:lastRenderedPageBreak/>
              <w:t>УВР, педагоги-психологи, педагоги- предметники.</w:t>
            </w:r>
          </w:p>
        </w:tc>
        <w:tc>
          <w:tcPr>
            <w:tcW w:w="2279" w:type="dxa"/>
            <w:vAlign w:val="center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Удовлетворение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образовательных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lastRenderedPageBreak/>
              <w:t>потребностей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обучающихся,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 w:line="278" w:lineRule="exact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родителей.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</w:tcPr>
          <w:p w:rsidR="006165F6" w:rsidRPr="00D203EC" w:rsidRDefault="00726327" w:rsidP="00AA6FCF">
            <w:r>
              <w:lastRenderedPageBreak/>
              <w:t>25</w:t>
            </w:r>
          </w:p>
        </w:tc>
        <w:tc>
          <w:tcPr>
            <w:tcW w:w="3311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Подготовка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ежегодного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публичного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отчёта</w:t>
            </w:r>
          </w:p>
          <w:p w:rsidR="006165F6" w:rsidRPr="00462CC9" w:rsidRDefault="006165F6" w:rsidP="00AA6FCF"/>
        </w:tc>
        <w:tc>
          <w:tcPr>
            <w:tcW w:w="1527" w:type="dxa"/>
            <w:gridSpan w:val="2"/>
          </w:tcPr>
          <w:p w:rsidR="006165F6" w:rsidRPr="00462CC9" w:rsidRDefault="006165F6" w:rsidP="00AA6FCF">
            <w:r w:rsidRPr="00462CC9">
              <w:t>Ежегодно</w:t>
            </w:r>
          </w:p>
        </w:tc>
        <w:tc>
          <w:tcPr>
            <w:tcW w:w="1857" w:type="dxa"/>
            <w:gridSpan w:val="2"/>
          </w:tcPr>
          <w:p w:rsidR="006165F6" w:rsidRPr="00462CC9" w:rsidRDefault="006165F6" w:rsidP="00AA6FCF">
            <w:r w:rsidRPr="00462CC9">
              <w:rPr>
                <w:rStyle w:val="1"/>
                <w:rFonts w:eastAsiaTheme="minorHAnsi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Информирование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общественности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результатах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образовательной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деятельности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качестве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 xml:space="preserve">предоставляем </w:t>
            </w:r>
            <w:proofErr w:type="spellStart"/>
            <w:r w:rsidRPr="00462CC9">
              <w:rPr>
                <w:sz w:val="22"/>
                <w:szCs w:val="22"/>
              </w:rPr>
              <w:t>ых</w:t>
            </w:r>
            <w:proofErr w:type="spellEnd"/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услуг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 w:right="180"/>
              <w:jc w:val="both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государственных социальных услуг</w:t>
            </w:r>
          </w:p>
          <w:p w:rsidR="006165F6" w:rsidRPr="00462CC9" w:rsidRDefault="006165F6" w:rsidP="00AA6FCF"/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</w:tcPr>
          <w:p w:rsidR="006165F6" w:rsidRPr="00D203EC" w:rsidRDefault="00726327" w:rsidP="00AA6FCF">
            <w:r>
              <w:t>26</w:t>
            </w:r>
          </w:p>
        </w:tc>
        <w:tc>
          <w:tcPr>
            <w:tcW w:w="3311" w:type="dxa"/>
          </w:tcPr>
          <w:p w:rsidR="006165F6" w:rsidRPr="00462CC9" w:rsidRDefault="006165F6" w:rsidP="003E388A">
            <w:pPr>
              <w:pStyle w:val="4"/>
              <w:shd w:val="clear" w:color="auto" w:fill="auto"/>
              <w:tabs>
                <w:tab w:val="right" w:pos="2026"/>
              </w:tabs>
              <w:spacing w:after="0"/>
              <w:ind w:left="140" w:righ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 xml:space="preserve">Обеспечение проведения общественной экспертизы качества </w:t>
            </w:r>
            <w:r w:rsidR="003E388A">
              <w:rPr>
                <w:sz w:val="22"/>
                <w:szCs w:val="22"/>
              </w:rPr>
              <w:t>образования,</w:t>
            </w:r>
            <w:r w:rsidRPr="00462CC9">
              <w:rPr>
                <w:sz w:val="22"/>
                <w:szCs w:val="22"/>
              </w:rPr>
              <w:t xml:space="preserve"> </w:t>
            </w:r>
          </w:p>
          <w:p w:rsidR="006165F6" w:rsidRPr="00462CC9" w:rsidRDefault="003E388A" w:rsidP="00AA6FCF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  <w:p w:rsidR="006165F6" w:rsidRPr="00462CC9" w:rsidRDefault="006165F6" w:rsidP="003E388A">
            <w:pPr>
              <w:pStyle w:val="4"/>
              <w:shd w:val="clear" w:color="auto" w:fill="auto"/>
              <w:spacing w:after="0"/>
              <w:ind w:left="140" w:righ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представителей общественности в процедурах итоговой аттестации учащихся</w:t>
            </w:r>
            <w:r w:rsidR="003E388A">
              <w:rPr>
                <w:sz w:val="22"/>
                <w:szCs w:val="22"/>
              </w:rPr>
              <w:t>, ГИА</w:t>
            </w:r>
          </w:p>
          <w:p w:rsidR="006165F6" w:rsidRPr="00462CC9" w:rsidRDefault="003E388A" w:rsidP="003E388A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(соблюдение</w:t>
            </w:r>
            <w:r w:rsidR="006165F6" w:rsidRPr="00462CC9">
              <w:rPr>
                <w:sz w:val="22"/>
                <w:szCs w:val="22"/>
              </w:rPr>
              <w:t xml:space="preserve"> прав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участников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образовательного</w:t>
            </w:r>
          </w:p>
          <w:p w:rsidR="006165F6" w:rsidRPr="00462CC9" w:rsidRDefault="006165F6" w:rsidP="003E388A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процесса,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качества условий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4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организации</w:t>
            </w:r>
          </w:p>
          <w:p w:rsidR="006165F6" w:rsidRPr="00462CC9" w:rsidRDefault="006165F6" w:rsidP="003E388A">
            <w:pPr>
              <w:pStyle w:val="4"/>
              <w:shd w:val="clear" w:color="auto" w:fill="auto"/>
              <w:spacing w:after="0"/>
              <w:ind w:left="140"/>
            </w:pPr>
            <w:r w:rsidRPr="00462CC9">
              <w:rPr>
                <w:sz w:val="22"/>
                <w:szCs w:val="22"/>
              </w:rPr>
              <w:t xml:space="preserve">образовательного </w:t>
            </w:r>
            <w:r w:rsidR="003E388A">
              <w:rPr>
                <w:rStyle w:val="1"/>
                <w:sz w:val="22"/>
                <w:szCs w:val="22"/>
              </w:rPr>
              <w:t>процесса в ОУ).</w:t>
            </w:r>
          </w:p>
        </w:tc>
        <w:tc>
          <w:tcPr>
            <w:tcW w:w="1527" w:type="dxa"/>
            <w:gridSpan w:val="2"/>
          </w:tcPr>
          <w:p w:rsidR="006165F6" w:rsidRPr="00462CC9" w:rsidRDefault="006165F6" w:rsidP="00AA6FCF">
            <w:r w:rsidRPr="00462CC9">
              <w:t>В течение года</w:t>
            </w:r>
          </w:p>
        </w:tc>
        <w:tc>
          <w:tcPr>
            <w:tcW w:w="1857" w:type="dxa"/>
            <w:gridSpan w:val="2"/>
          </w:tcPr>
          <w:p w:rsidR="006165F6" w:rsidRPr="00462CC9" w:rsidRDefault="006165F6" w:rsidP="00AA6FCF">
            <w:r w:rsidRPr="00462CC9">
              <w:rPr>
                <w:rStyle w:val="1"/>
                <w:rFonts w:eastAsiaTheme="minorHAnsi"/>
                <w:sz w:val="22"/>
                <w:szCs w:val="22"/>
              </w:rPr>
              <w:t>Комитет по образованию, ОУ</w:t>
            </w:r>
          </w:p>
        </w:tc>
        <w:tc>
          <w:tcPr>
            <w:tcW w:w="2279" w:type="dxa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00" w:right="10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Повышение роли общественности в управлении качеством образования</w:t>
            </w:r>
          </w:p>
          <w:p w:rsidR="006165F6" w:rsidRPr="00462CC9" w:rsidRDefault="006165F6" w:rsidP="00AA6FCF"/>
        </w:tc>
      </w:tr>
      <w:tr w:rsidR="006165F6" w:rsidRPr="00D203EC" w:rsidTr="00832EA7">
        <w:trPr>
          <w:gridAfter w:val="1"/>
          <w:wAfter w:w="62" w:type="dxa"/>
        </w:trPr>
        <w:tc>
          <w:tcPr>
            <w:tcW w:w="9791" w:type="dxa"/>
            <w:gridSpan w:val="7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</w:rPr>
            </w:pPr>
            <w:r w:rsidRPr="00462CC9">
              <w:rPr>
                <w:rStyle w:val="a9"/>
                <w:sz w:val="22"/>
                <w:szCs w:val="22"/>
              </w:rPr>
              <w:t>Работа с СМИ</w:t>
            </w:r>
          </w:p>
        </w:tc>
      </w:tr>
      <w:tr w:rsidR="006165F6" w:rsidRPr="00D203EC" w:rsidTr="00735DA3">
        <w:trPr>
          <w:gridAfter w:val="1"/>
          <w:wAfter w:w="62" w:type="dxa"/>
        </w:trPr>
        <w:tc>
          <w:tcPr>
            <w:tcW w:w="817" w:type="dxa"/>
            <w:vAlign w:val="bottom"/>
          </w:tcPr>
          <w:p w:rsidR="006165F6" w:rsidRPr="00D203EC" w:rsidRDefault="005873A0" w:rsidP="00AA6FCF">
            <w:pPr>
              <w:pStyle w:val="4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3311" w:type="dxa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Информационное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освещение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реализации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качества</w:t>
            </w:r>
          </w:p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rStyle w:val="1"/>
                <w:sz w:val="22"/>
                <w:szCs w:val="22"/>
              </w:rPr>
              <w:t>обра</w:t>
            </w:r>
            <w:r w:rsidRPr="00462CC9">
              <w:rPr>
                <w:sz w:val="22"/>
                <w:szCs w:val="22"/>
              </w:rPr>
              <w:t xml:space="preserve">зовательных </w:t>
            </w:r>
            <w:r w:rsidRPr="00462CC9">
              <w:rPr>
                <w:rStyle w:val="1"/>
                <w:sz w:val="22"/>
                <w:szCs w:val="22"/>
              </w:rPr>
              <w:t>услуг через сайты, СМИ.</w:t>
            </w:r>
          </w:p>
        </w:tc>
        <w:tc>
          <w:tcPr>
            <w:tcW w:w="1527" w:type="dxa"/>
            <w:gridSpan w:val="2"/>
            <w:vAlign w:val="bottom"/>
          </w:tcPr>
          <w:p w:rsidR="006165F6" w:rsidRPr="00462CC9" w:rsidRDefault="006165F6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 w:rsidRPr="00462C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57" w:type="dxa"/>
            <w:gridSpan w:val="2"/>
            <w:vAlign w:val="bottom"/>
          </w:tcPr>
          <w:p w:rsidR="006165F6" w:rsidRPr="00462CC9" w:rsidRDefault="006165F6" w:rsidP="00AA6FCF">
            <w:pPr>
              <w:ind w:left="120"/>
            </w:pPr>
            <w:r w:rsidRPr="00462CC9">
              <w:t>Комитет по образованию</w:t>
            </w:r>
          </w:p>
        </w:tc>
        <w:tc>
          <w:tcPr>
            <w:tcW w:w="2279" w:type="dxa"/>
            <w:vAlign w:val="bottom"/>
          </w:tcPr>
          <w:p w:rsidR="006165F6" w:rsidRPr="00462CC9" w:rsidRDefault="00462CC9" w:rsidP="00AA6FCF">
            <w:pPr>
              <w:pStyle w:val="4"/>
              <w:shd w:val="clear" w:color="auto" w:fill="auto"/>
              <w:spacing w:after="0"/>
              <w:ind w:left="12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Информационн</w:t>
            </w:r>
            <w:r w:rsidR="006165F6" w:rsidRPr="00462CC9">
              <w:rPr>
                <w:rStyle w:val="1"/>
                <w:sz w:val="22"/>
                <w:szCs w:val="22"/>
              </w:rPr>
              <w:t>ая поддержка</w:t>
            </w:r>
          </w:p>
        </w:tc>
      </w:tr>
    </w:tbl>
    <w:p w:rsidR="006165F6" w:rsidRPr="00D203EC" w:rsidRDefault="006165F6" w:rsidP="006165F6"/>
    <w:p w:rsidR="00462CC9" w:rsidRPr="00D203EC" w:rsidRDefault="00462CC9" w:rsidP="00A8240F">
      <w:pPr>
        <w:jc w:val="both"/>
      </w:pPr>
    </w:p>
    <w:p w:rsidR="00A8240F" w:rsidRPr="00D203EC" w:rsidRDefault="00A8240F" w:rsidP="00832EA7">
      <w:pPr>
        <w:jc w:val="center"/>
        <w:rPr>
          <w:b/>
        </w:rPr>
      </w:pPr>
      <w:r w:rsidRPr="00D203EC">
        <w:rPr>
          <w:b/>
        </w:rPr>
        <w:t>5.Оценка эффективности программы.</w:t>
      </w:r>
    </w:p>
    <w:p w:rsidR="00A8240F" w:rsidRPr="00D203EC" w:rsidRDefault="00A8240F" w:rsidP="00A8240F">
      <w:pPr>
        <w:jc w:val="both"/>
      </w:pPr>
      <w:r w:rsidRPr="00D203EC">
        <w:t xml:space="preserve">  </w:t>
      </w:r>
      <w:r w:rsidR="00462CC9">
        <w:t xml:space="preserve">        </w:t>
      </w:r>
      <w:r w:rsidRPr="00D203EC">
        <w:t>В результате реализации программы ожидается повышение качества образования</w:t>
      </w:r>
      <w:r w:rsidR="00CA7455">
        <w:t xml:space="preserve"> системы образования МО Веневский</w:t>
      </w:r>
      <w:r w:rsidRPr="00D203EC">
        <w:t xml:space="preserve"> район благодаря созданному механизму управления качеством образования, обеспечивающему:</w:t>
      </w:r>
    </w:p>
    <w:p w:rsidR="00A8240F" w:rsidRPr="00D203EC" w:rsidRDefault="00A8240F" w:rsidP="00A8240F">
      <w:pPr>
        <w:jc w:val="both"/>
      </w:pPr>
      <w:r w:rsidRPr="00D203EC">
        <w:t>- налаженную совместную деятельность всех субъектов образовательного сообщества района по повышению качества образования</w:t>
      </w:r>
      <w:r w:rsidR="00F23517" w:rsidRPr="00D203EC">
        <w:t>;</w:t>
      </w:r>
    </w:p>
    <w:p w:rsidR="00F23517" w:rsidRPr="00D203EC" w:rsidRDefault="00F23517" w:rsidP="00A8240F">
      <w:pPr>
        <w:jc w:val="both"/>
      </w:pPr>
      <w:r w:rsidRPr="00D203EC">
        <w:t>- объективную оценку труда руководящих и педагогических работников;</w:t>
      </w:r>
    </w:p>
    <w:p w:rsidR="00F23517" w:rsidRPr="00D203EC" w:rsidRDefault="00F23517" w:rsidP="00A8240F">
      <w:pPr>
        <w:jc w:val="both"/>
      </w:pPr>
      <w:r w:rsidRPr="00D203EC">
        <w:t>- системный анализ, оценку состояния и тенденций развития муниципальной системы образования.</w:t>
      </w:r>
    </w:p>
    <w:p w:rsidR="00F23517" w:rsidRPr="00462CC9" w:rsidRDefault="00F23517" w:rsidP="00A8240F">
      <w:pPr>
        <w:jc w:val="both"/>
        <w:rPr>
          <w:b/>
        </w:rPr>
      </w:pPr>
      <w:r w:rsidRPr="00462CC9">
        <w:rPr>
          <w:b/>
        </w:rPr>
        <w:t xml:space="preserve">    </w:t>
      </w:r>
      <w:r w:rsidR="00832EA7" w:rsidRPr="00462CC9">
        <w:rPr>
          <w:b/>
        </w:rPr>
        <w:t xml:space="preserve">    </w:t>
      </w:r>
      <w:r w:rsidRPr="00462CC9">
        <w:rPr>
          <w:b/>
        </w:rPr>
        <w:t>Эффективность программы оценивается по следующим показателям:</w:t>
      </w:r>
    </w:p>
    <w:p w:rsidR="00F23517" w:rsidRPr="00D203EC" w:rsidRDefault="00F23517" w:rsidP="00832EA7">
      <w:pPr>
        <w:jc w:val="both"/>
      </w:pPr>
      <w:r w:rsidRPr="00D203EC">
        <w:t>- процент качества образования по результатам ОГЭ, ЕГЭ, олимпиадам, мониторинговых исследований, рейтингу образовательных организаций;</w:t>
      </w:r>
    </w:p>
    <w:p w:rsidR="00F23517" w:rsidRPr="00D203EC" w:rsidRDefault="00F23517" w:rsidP="00832EA7">
      <w:pPr>
        <w:jc w:val="both"/>
      </w:pPr>
      <w:r w:rsidRPr="00D203EC">
        <w:lastRenderedPageBreak/>
        <w:t>- качество предоставляемых услуг;</w:t>
      </w:r>
    </w:p>
    <w:p w:rsidR="00F23517" w:rsidRPr="00D203EC" w:rsidRDefault="00F23517" w:rsidP="00832EA7">
      <w:pPr>
        <w:jc w:val="both"/>
      </w:pPr>
      <w:r w:rsidRPr="00D203EC">
        <w:t>- процент укомплектованности образовательных организаций высококвалифицированными педагогическими кадрами;</w:t>
      </w:r>
    </w:p>
    <w:p w:rsidR="00F23517" w:rsidRPr="00D203EC" w:rsidRDefault="00F23517" w:rsidP="00832EA7">
      <w:pPr>
        <w:jc w:val="both"/>
      </w:pPr>
      <w:r w:rsidRPr="00D203EC">
        <w:t>- процент выпускников</w:t>
      </w:r>
      <w:r w:rsidR="005873A0">
        <w:t>, поступивших в учреждения</w:t>
      </w:r>
      <w:r w:rsidRPr="00D203EC">
        <w:t xml:space="preserve"> высшего и среднего профессионального образования.</w:t>
      </w:r>
    </w:p>
    <w:p w:rsidR="00F23517" w:rsidRPr="00462CC9" w:rsidRDefault="00F23517" w:rsidP="00832EA7">
      <w:pPr>
        <w:jc w:val="both"/>
        <w:rPr>
          <w:b/>
        </w:rPr>
      </w:pPr>
      <w:r w:rsidRPr="00D203EC">
        <w:t xml:space="preserve">     </w:t>
      </w:r>
      <w:r w:rsidR="00D203EC">
        <w:t xml:space="preserve">  </w:t>
      </w:r>
      <w:r w:rsidRPr="00D203EC">
        <w:t xml:space="preserve"> </w:t>
      </w:r>
      <w:r w:rsidRPr="00462CC9">
        <w:rPr>
          <w:b/>
        </w:rPr>
        <w:t>Реализация программы позволит:</w:t>
      </w:r>
    </w:p>
    <w:p w:rsidR="00F23517" w:rsidRPr="00D203EC" w:rsidRDefault="00FB1B64" w:rsidP="00832EA7">
      <w:pPr>
        <w:jc w:val="both"/>
      </w:pPr>
      <w:r w:rsidRPr="00D203EC">
        <w:t>- повысить профессионализм педагогических и руководящих кадров муниципальной системы района;</w:t>
      </w:r>
    </w:p>
    <w:p w:rsidR="00FB1B64" w:rsidRPr="00D203EC" w:rsidRDefault="00FB1B64" w:rsidP="00832EA7">
      <w:pPr>
        <w:jc w:val="both"/>
      </w:pPr>
      <w:r w:rsidRPr="00D203EC">
        <w:t>- улучшить качество предоставляемых услуг.</w:t>
      </w:r>
    </w:p>
    <w:sectPr w:rsidR="00FB1B64" w:rsidRPr="00D203EC" w:rsidSect="00653F7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1C7"/>
    <w:multiLevelType w:val="hybridMultilevel"/>
    <w:tmpl w:val="1704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E45"/>
    <w:multiLevelType w:val="hybridMultilevel"/>
    <w:tmpl w:val="E8603F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14A0"/>
    <w:multiLevelType w:val="hybridMultilevel"/>
    <w:tmpl w:val="DD96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69C7"/>
    <w:multiLevelType w:val="hybridMultilevel"/>
    <w:tmpl w:val="234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0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08517A"/>
    <w:multiLevelType w:val="hybridMultilevel"/>
    <w:tmpl w:val="073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F1175C"/>
    <w:multiLevelType w:val="hybridMultilevel"/>
    <w:tmpl w:val="787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4"/>
    <w:rsid w:val="00060098"/>
    <w:rsid w:val="00096811"/>
    <w:rsid w:val="000A6A33"/>
    <w:rsid w:val="00112318"/>
    <w:rsid w:val="001826CD"/>
    <w:rsid w:val="00210E73"/>
    <w:rsid w:val="002145DB"/>
    <w:rsid w:val="00221A14"/>
    <w:rsid w:val="00266E7E"/>
    <w:rsid w:val="00271B15"/>
    <w:rsid w:val="002A2E36"/>
    <w:rsid w:val="00350CDA"/>
    <w:rsid w:val="0036659B"/>
    <w:rsid w:val="003750FF"/>
    <w:rsid w:val="003C1C0E"/>
    <w:rsid w:val="003D3EBC"/>
    <w:rsid w:val="003E388A"/>
    <w:rsid w:val="00462CC9"/>
    <w:rsid w:val="00521A55"/>
    <w:rsid w:val="005873A0"/>
    <w:rsid w:val="005B6287"/>
    <w:rsid w:val="005E5AE0"/>
    <w:rsid w:val="005F5877"/>
    <w:rsid w:val="00600A27"/>
    <w:rsid w:val="00606930"/>
    <w:rsid w:val="006165F6"/>
    <w:rsid w:val="00617713"/>
    <w:rsid w:val="00627BA4"/>
    <w:rsid w:val="00676F64"/>
    <w:rsid w:val="00685638"/>
    <w:rsid w:val="00686C0B"/>
    <w:rsid w:val="006C51F5"/>
    <w:rsid w:val="006F6AFA"/>
    <w:rsid w:val="007077B6"/>
    <w:rsid w:val="00726327"/>
    <w:rsid w:val="00735DA3"/>
    <w:rsid w:val="0075782B"/>
    <w:rsid w:val="007D78C5"/>
    <w:rsid w:val="00827584"/>
    <w:rsid w:val="00832EA7"/>
    <w:rsid w:val="0083716A"/>
    <w:rsid w:val="00845149"/>
    <w:rsid w:val="008806DA"/>
    <w:rsid w:val="00880FBB"/>
    <w:rsid w:val="008810FB"/>
    <w:rsid w:val="008F48B3"/>
    <w:rsid w:val="009A0C93"/>
    <w:rsid w:val="009B0DFC"/>
    <w:rsid w:val="009C248E"/>
    <w:rsid w:val="009C3962"/>
    <w:rsid w:val="009D59E8"/>
    <w:rsid w:val="009D5A6B"/>
    <w:rsid w:val="00A13EC2"/>
    <w:rsid w:val="00A15823"/>
    <w:rsid w:val="00A33B1D"/>
    <w:rsid w:val="00A762E8"/>
    <w:rsid w:val="00A8240F"/>
    <w:rsid w:val="00AB5DE9"/>
    <w:rsid w:val="00AC400B"/>
    <w:rsid w:val="00AC49D0"/>
    <w:rsid w:val="00AE4DBB"/>
    <w:rsid w:val="00AF7014"/>
    <w:rsid w:val="00B06797"/>
    <w:rsid w:val="00B23E62"/>
    <w:rsid w:val="00B80C24"/>
    <w:rsid w:val="00BD6F2D"/>
    <w:rsid w:val="00C2756B"/>
    <w:rsid w:val="00C8123B"/>
    <w:rsid w:val="00C91E9D"/>
    <w:rsid w:val="00CA7455"/>
    <w:rsid w:val="00CC7AC5"/>
    <w:rsid w:val="00D043C7"/>
    <w:rsid w:val="00D203EC"/>
    <w:rsid w:val="00D22052"/>
    <w:rsid w:val="00D31440"/>
    <w:rsid w:val="00DC4C7F"/>
    <w:rsid w:val="00E079E9"/>
    <w:rsid w:val="00E34D89"/>
    <w:rsid w:val="00E4198E"/>
    <w:rsid w:val="00E75572"/>
    <w:rsid w:val="00E87C04"/>
    <w:rsid w:val="00EA040B"/>
    <w:rsid w:val="00EB6D4B"/>
    <w:rsid w:val="00F23517"/>
    <w:rsid w:val="00F32670"/>
    <w:rsid w:val="00F80AFA"/>
    <w:rsid w:val="00FB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08B6A-7954-4F72-9CF9-F485F31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14"/>
    <w:pPr>
      <w:ind w:left="720"/>
      <w:contextualSpacing/>
    </w:pPr>
  </w:style>
  <w:style w:type="table" w:styleId="a4">
    <w:name w:val="Table Grid"/>
    <w:basedOn w:val="a1"/>
    <w:uiPriority w:val="59"/>
    <w:rsid w:val="00AF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77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4"/>
    <w:rsid w:val="006165F6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6165F6"/>
    <w:pPr>
      <w:widowControl w:val="0"/>
      <w:shd w:val="clear" w:color="auto" w:fill="FFFFFF"/>
      <w:spacing w:after="540" w:line="274" w:lineRule="exact"/>
    </w:pPr>
    <w:rPr>
      <w:spacing w:val="8"/>
      <w:sz w:val="20"/>
      <w:szCs w:val="20"/>
      <w:lang w:eastAsia="en-US"/>
    </w:rPr>
  </w:style>
  <w:style w:type="character" w:customStyle="1" w:styleId="1">
    <w:name w:val="Основной текст1"/>
    <w:basedOn w:val="a8"/>
    <w:rsid w:val="0061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61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61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Heavy6pt0pt">
    <w:name w:val="Основной текст + Franklin Gothic Heavy;6 pt;Интервал 0 pt"/>
    <w:basedOn w:val="a8"/>
    <w:rsid w:val="006165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enturyGothic75pt0pt">
    <w:name w:val="Основной текст + Century Gothic;7;5 pt;Интервал 0 pt"/>
    <w:basedOn w:val="a8"/>
    <w:rsid w:val="006165F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ranklinGothicHeavy5pt0pt">
    <w:name w:val="Основной текст + Franklin Gothic Heavy;5 pt;Интервал 0 pt"/>
    <w:basedOn w:val="a8"/>
    <w:rsid w:val="006165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61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61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8"/>
    <w:rsid w:val="0061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7E1A-1E88-4756-A111-78937A6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</dc:creator>
  <cp:keywords/>
  <dc:description/>
  <cp:lastModifiedBy>Пользователь Windows</cp:lastModifiedBy>
  <cp:revision>2</cp:revision>
  <cp:lastPrinted>2015-10-28T13:31:00Z</cp:lastPrinted>
  <dcterms:created xsi:type="dcterms:W3CDTF">2019-04-02T12:54:00Z</dcterms:created>
  <dcterms:modified xsi:type="dcterms:W3CDTF">2019-04-02T12:54:00Z</dcterms:modified>
</cp:coreProperties>
</file>